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D9" w:rsidRPr="00E759A2" w:rsidRDefault="004062D9" w:rsidP="004062D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проект</w:t>
      </w:r>
    </w:p>
    <w:p w:rsidR="004062D9" w:rsidRPr="00E759A2" w:rsidRDefault="004062D9" w:rsidP="004062D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062D9" w:rsidRPr="00E759A2" w:rsidRDefault="004062D9" w:rsidP="004062D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062D9" w:rsidRPr="00E759A2" w:rsidRDefault="004062D9" w:rsidP="004062D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062D9" w:rsidRDefault="004062D9" w:rsidP="004062D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062D9" w:rsidRPr="00E759A2" w:rsidRDefault="004062D9" w:rsidP="004062D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062D9" w:rsidRPr="00E759A2" w:rsidRDefault="004062D9" w:rsidP="004062D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Муниципальное образование «Нукутский район»</w:t>
      </w:r>
    </w:p>
    <w:p w:rsidR="004062D9" w:rsidRPr="00E759A2" w:rsidRDefault="004062D9" w:rsidP="004062D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062D9" w:rsidRPr="00E759A2" w:rsidRDefault="004062D9" w:rsidP="004062D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ДУМА МУНИЦИПАЛЬНОГО ОБРАЗОВАНИЯ</w:t>
      </w:r>
    </w:p>
    <w:p w:rsidR="004062D9" w:rsidRPr="00E759A2" w:rsidRDefault="004062D9" w:rsidP="004062D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«НУКУТСКИЙ  РАЙОН»</w:t>
      </w:r>
    </w:p>
    <w:p w:rsidR="004062D9" w:rsidRPr="00E759A2" w:rsidRDefault="004062D9" w:rsidP="004062D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062D9" w:rsidRPr="00E759A2" w:rsidRDefault="004062D9" w:rsidP="004062D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Шесто</w:t>
      </w:r>
      <w:r w:rsidRPr="00E759A2">
        <w:rPr>
          <w:rFonts w:ascii="Times New Roman" w:hAnsi="Times New Roman"/>
          <w:b/>
          <w:sz w:val="24"/>
          <w:szCs w:val="24"/>
        </w:rPr>
        <w:t xml:space="preserve">й созыв </w:t>
      </w:r>
    </w:p>
    <w:p w:rsidR="004062D9" w:rsidRPr="00E759A2" w:rsidRDefault="004062D9" w:rsidP="004062D9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062D9" w:rsidRPr="00E759A2" w:rsidRDefault="004062D9" w:rsidP="004062D9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РЕШЕНИЕ</w:t>
      </w:r>
    </w:p>
    <w:p w:rsidR="004062D9" w:rsidRPr="00E759A2" w:rsidRDefault="004062D9" w:rsidP="004062D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 февраля </w:t>
      </w:r>
      <w:r w:rsidRPr="00E759A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E759A2">
        <w:rPr>
          <w:rFonts w:ascii="Times New Roman" w:hAnsi="Times New Roman"/>
          <w:sz w:val="24"/>
          <w:szCs w:val="24"/>
        </w:rPr>
        <w:t xml:space="preserve"> года       </w:t>
      </w:r>
      <w:r>
        <w:rPr>
          <w:rFonts w:ascii="Times New Roman" w:hAnsi="Times New Roman"/>
          <w:sz w:val="24"/>
          <w:szCs w:val="24"/>
        </w:rPr>
        <w:t xml:space="preserve">                        №            </w:t>
      </w:r>
      <w:r w:rsidRPr="00E759A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E759A2">
        <w:rPr>
          <w:rFonts w:ascii="Times New Roman" w:hAnsi="Times New Roman"/>
          <w:sz w:val="24"/>
          <w:szCs w:val="24"/>
        </w:rPr>
        <w:t xml:space="preserve">       п.Новонукутский  </w:t>
      </w:r>
    </w:p>
    <w:p w:rsidR="00AA518A" w:rsidRDefault="00AA518A" w:rsidP="00234EF8">
      <w:pPr>
        <w:pStyle w:val="p6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</w:p>
    <w:p w:rsidR="00234EF8" w:rsidRDefault="00234EF8" w:rsidP="00234EF8">
      <w:pPr>
        <w:pStyle w:val="p6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>Об утверждении Положения о создании условий для реализации мер,</w:t>
      </w:r>
    </w:p>
    <w:p w:rsidR="00234EF8" w:rsidRDefault="00234EF8" w:rsidP="00234EF8">
      <w:pPr>
        <w:pStyle w:val="p6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proofErr w:type="gramStart"/>
      <w:r>
        <w:rPr>
          <w:color w:val="000000"/>
        </w:rPr>
        <w:t>направленных</w:t>
      </w:r>
      <w:proofErr w:type="gramEnd"/>
      <w:r>
        <w:rPr>
          <w:color w:val="000000"/>
        </w:rPr>
        <w:t xml:space="preserve"> на укрепление межнационального и межконфессионального</w:t>
      </w:r>
    </w:p>
    <w:p w:rsidR="00234EF8" w:rsidRDefault="00234EF8" w:rsidP="00234EF8">
      <w:pPr>
        <w:pStyle w:val="p6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>согласия, сохранение и развитие языков и культуры народов</w:t>
      </w:r>
    </w:p>
    <w:p w:rsidR="00234EF8" w:rsidRDefault="00234EF8" w:rsidP="00234EF8">
      <w:pPr>
        <w:pStyle w:val="p6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 xml:space="preserve">Российской Федерации, </w:t>
      </w:r>
      <w:proofErr w:type="gramStart"/>
      <w:r>
        <w:rPr>
          <w:color w:val="000000"/>
        </w:rPr>
        <w:t>проживающих</w:t>
      </w:r>
      <w:proofErr w:type="gramEnd"/>
      <w:r>
        <w:rPr>
          <w:color w:val="000000"/>
        </w:rPr>
        <w:t xml:space="preserve"> на территории</w:t>
      </w:r>
    </w:p>
    <w:p w:rsidR="00234EF8" w:rsidRDefault="00AA518A" w:rsidP="00234EF8">
      <w:pPr>
        <w:pStyle w:val="p6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>м</w:t>
      </w:r>
      <w:r w:rsidR="00234EF8">
        <w:rPr>
          <w:color w:val="000000"/>
        </w:rPr>
        <w:t xml:space="preserve">униципального образования </w:t>
      </w:r>
      <w:r>
        <w:rPr>
          <w:color w:val="000000"/>
        </w:rPr>
        <w:t>«Нукутский район», реализацию прав</w:t>
      </w:r>
    </w:p>
    <w:p w:rsidR="00AA518A" w:rsidRDefault="00AA518A" w:rsidP="00234EF8">
      <w:pPr>
        <w:pStyle w:val="p6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>национальных меньшинств, обеспечение социальной и культурной адаптации</w:t>
      </w:r>
    </w:p>
    <w:p w:rsidR="00AA518A" w:rsidRDefault="00AA518A" w:rsidP="00234EF8">
      <w:pPr>
        <w:pStyle w:val="p6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>мигрантов, профилактику межнациональных (межэтнических) конфликтов</w:t>
      </w:r>
    </w:p>
    <w:p w:rsidR="00AA518A" w:rsidRDefault="00AA518A" w:rsidP="00234EF8">
      <w:pPr>
        <w:pStyle w:val="p6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</w:p>
    <w:p w:rsidR="00234EF8" w:rsidRDefault="00234EF8" w:rsidP="00234EF8">
      <w:pPr>
        <w:pStyle w:val="p6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</w:p>
    <w:p w:rsidR="00895641" w:rsidRDefault="00895641" w:rsidP="00234EF8">
      <w:pPr>
        <w:pStyle w:val="p6"/>
        <w:shd w:val="clear" w:color="auto" w:fill="FFFFFF"/>
        <w:spacing w:before="0" w:beforeAutospacing="0" w:after="0" w:afterAutospacing="0" w:line="0" w:lineRule="atLeast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Федеральным законом от 06.10.2003 № 131-</w:t>
      </w:r>
      <w:r w:rsidR="009053D1">
        <w:rPr>
          <w:color w:val="000000"/>
        </w:rPr>
        <w:t>ФЗ</w:t>
      </w:r>
      <w:r>
        <w:rPr>
          <w:color w:val="000000"/>
        </w:rPr>
        <w:t xml:space="preserve">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Указом Президента РФ от 19.12.2012 № 1666 «О Стратегии государственной национальной политики Российской Федерации на период до 2025 г</w:t>
      </w:r>
      <w:r w:rsidR="00F90A34">
        <w:rPr>
          <w:color w:val="000000"/>
        </w:rPr>
        <w:t>ода</w:t>
      </w:r>
      <w:r>
        <w:rPr>
          <w:color w:val="000000"/>
        </w:rPr>
        <w:t xml:space="preserve">», Уставом муниципального образования «Нукутский район», Дума </w:t>
      </w:r>
      <w:proofErr w:type="gramEnd"/>
    </w:p>
    <w:p w:rsidR="00895641" w:rsidRDefault="00895641" w:rsidP="00895641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РЕШИЛА:</w:t>
      </w:r>
    </w:p>
    <w:p w:rsidR="003041AF" w:rsidRDefault="009053D1" w:rsidP="00234EF8">
      <w:pPr>
        <w:pStyle w:val="p4"/>
        <w:shd w:val="clear" w:color="auto" w:fill="FFFFFF"/>
        <w:spacing w:before="0" w:beforeAutospacing="0" w:after="0" w:afterAutospacing="0" w:line="0" w:lineRule="atLeast"/>
        <w:ind w:right="-1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041AF">
        <w:rPr>
          <w:color w:val="000000"/>
        </w:rPr>
        <w:t xml:space="preserve"> 1. </w:t>
      </w:r>
      <w:r w:rsidR="00895641" w:rsidRPr="00895641">
        <w:rPr>
          <w:color w:val="000000"/>
        </w:rPr>
        <w:t>Утвердить прилагаемое Положение о</w:t>
      </w:r>
      <w:r w:rsidR="00895641">
        <w:rPr>
          <w:color w:val="000000"/>
        </w:rPr>
        <w:t xml:space="preserve"> </w:t>
      </w:r>
      <w:r w:rsidR="00895641" w:rsidRPr="00895641">
        <w:rPr>
          <w:rStyle w:val="s1"/>
          <w:bCs/>
          <w:color w:val="000000"/>
        </w:rPr>
        <w:t>созда</w:t>
      </w:r>
      <w:r w:rsidR="003041AF">
        <w:rPr>
          <w:rStyle w:val="s1"/>
          <w:bCs/>
          <w:color w:val="000000"/>
        </w:rPr>
        <w:t xml:space="preserve">нии условий для реализации мер, </w:t>
      </w:r>
      <w:r w:rsidR="00895641" w:rsidRPr="00895641">
        <w:rPr>
          <w:rStyle w:val="s1"/>
          <w:bCs/>
          <w:color w:val="000000"/>
        </w:rPr>
        <w:t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«Нукутский район», реализацию прав национальных меньшинств, обеспечение социальной и культурной  адаптации мигрантов, профилактику межнациональных (межэтнических) конфликтов</w:t>
      </w:r>
      <w:r w:rsidR="00895641">
        <w:rPr>
          <w:color w:val="000000"/>
        </w:rPr>
        <w:t xml:space="preserve"> (Приложение № 1). </w:t>
      </w:r>
    </w:p>
    <w:p w:rsidR="00895641" w:rsidRDefault="009053D1" w:rsidP="00234EF8">
      <w:pPr>
        <w:pStyle w:val="p4"/>
        <w:shd w:val="clear" w:color="auto" w:fill="FFFFFF"/>
        <w:spacing w:before="0" w:beforeAutospacing="0" w:after="0" w:afterAutospacing="0" w:line="0" w:lineRule="atLeast"/>
        <w:ind w:right="-1"/>
        <w:jc w:val="both"/>
      </w:pPr>
      <w:r>
        <w:rPr>
          <w:color w:val="000000"/>
        </w:rPr>
        <w:t xml:space="preserve">      </w:t>
      </w:r>
      <w:r w:rsidR="003041AF">
        <w:rPr>
          <w:color w:val="000000"/>
        </w:rPr>
        <w:t>2.</w:t>
      </w:r>
      <w:r w:rsidR="00895641">
        <w:rPr>
          <w:color w:val="000000"/>
        </w:rPr>
        <w:t xml:space="preserve"> </w:t>
      </w:r>
      <w:r>
        <w:rPr>
          <w:color w:val="000000"/>
        </w:rPr>
        <w:t>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234EF8" w:rsidRDefault="00234EF8" w:rsidP="00234EF8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AA518A" w:rsidRDefault="00AA518A" w:rsidP="00234EF8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895641" w:rsidRPr="00895641" w:rsidRDefault="00895641" w:rsidP="00234EF8">
      <w:pPr>
        <w:pStyle w:val="a3"/>
        <w:spacing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95641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89564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95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1AF" w:rsidRPr="00895641" w:rsidRDefault="00895641" w:rsidP="00234EF8">
      <w:pPr>
        <w:pStyle w:val="a3"/>
        <w:tabs>
          <w:tab w:val="left" w:pos="711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895641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="003041AF">
        <w:rPr>
          <w:rFonts w:ascii="Times New Roman" w:hAnsi="Times New Roman" w:cs="Times New Roman"/>
          <w:sz w:val="24"/>
          <w:szCs w:val="24"/>
        </w:rPr>
        <w:tab/>
        <w:t xml:space="preserve">К.М. Баторов   </w:t>
      </w:r>
    </w:p>
    <w:p w:rsidR="00234EF8" w:rsidRDefault="00234EF8" w:rsidP="00234EF8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895641" w:rsidRPr="003041AF" w:rsidRDefault="003041AF" w:rsidP="00234EF8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041AF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3041AF" w:rsidRPr="003041AF" w:rsidRDefault="003041AF" w:rsidP="00234EF8">
      <w:pPr>
        <w:pStyle w:val="a3"/>
        <w:tabs>
          <w:tab w:val="left" w:pos="7095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041AF">
        <w:rPr>
          <w:rFonts w:ascii="Times New Roman" w:hAnsi="Times New Roman" w:cs="Times New Roman"/>
          <w:sz w:val="24"/>
          <w:szCs w:val="24"/>
        </w:rPr>
        <w:t>«Нукутский район»</w:t>
      </w:r>
      <w:r>
        <w:rPr>
          <w:rFonts w:ascii="Times New Roman" w:hAnsi="Times New Roman" w:cs="Times New Roman"/>
          <w:sz w:val="24"/>
          <w:szCs w:val="24"/>
        </w:rPr>
        <w:tab/>
        <w:t>С.Г. Гомбоев</w:t>
      </w:r>
    </w:p>
    <w:p w:rsidR="00895641" w:rsidRDefault="00895641" w:rsidP="00895641">
      <w:pPr>
        <w:pStyle w:val="p12"/>
        <w:shd w:val="clear" w:color="auto" w:fill="FFFFFF"/>
        <w:ind w:left="4536"/>
        <w:rPr>
          <w:color w:val="000000"/>
          <w:sz w:val="20"/>
          <w:szCs w:val="20"/>
        </w:rPr>
      </w:pPr>
    </w:p>
    <w:p w:rsidR="00F90A34" w:rsidRDefault="00AA518A" w:rsidP="00F90A34">
      <w:pPr>
        <w:pStyle w:val="p12"/>
        <w:shd w:val="clear" w:color="auto" w:fill="FFFFFF"/>
        <w:spacing w:before="0" w:beforeAutospacing="0" w:after="0" w:afterAutospacing="0" w:line="0" w:lineRule="atLeast"/>
        <w:ind w:left="552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</w:t>
      </w:r>
      <w:r w:rsidR="00895641">
        <w:rPr>
          <w:color w:val="000000"/>
          <w:sz w:val="20"/>
          <w:szCs w:val="20"/>
        </w:rPr>
        <w:t>риложение № 1</w:t>
      </w:r>
    </w:p>
    <w:p w:rsidR="00F90A34" w:rsidRDefault="00895641" w:rsidP="00F90A34">
      <w:pPr>
        <w:pStyle w:val="p12"/>
        <w:shd w:val="clear" w:color="auto" w:fill="FFFFFF"/>
        <w:spacing w:before="0" w:beforeAutospacing="0" w:after="0" w:afterAutospacing="0" w:line="0" w:lineRule="atLeast"/>
        <w:ind w:left="552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</w:t>
      </w:r>
      <w:r w:rsidR="003041AF">
        <w:rPr>
          <w:color w:val="000000"/>
          <w:sz w:val="20"/>
          <w:szCs w:val="20"/>
        </w:rPr>
        <w:t>решению Думы</w:t>
      </w:r>
      <w:r>
        <w:rPr>
          <w:color w:val="000000"/>
          <w:sz w:val="20"/>
          <w:szCs w:val="20"/>
        </w:rPr>
        <w:t xml:space="preserve"> </w:t>
      </w:r>
    </w:p>
    <w:p w:rsidR="00F90A34" w:rsidRDefault="00F90A34" w:rsidP="00F90A34">
      <w:pPr>
        <w:pStyle w:val="p12"/>
        <w:shd w:val="clear" w:color="auto" w:fill="FFFFFF"/>
        <w:spacing w:before="0" w:beforeAutospacing="0" w:after="0" w:afterAutospacing="0" w:line="0" w:lineRule="atLeast"/>
        <w:ind w:left="552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МО</w:t>
      </w:r>
      <w:r w:rsidR="00895641">
        <w:rPr>
          <w:color w:val="000000"/>
          <w:sz w:val="20"/>
          <w:szCs w:val="20"/>
        </w:rPr>
        <w:t xml:space="preserve"> «Нукутский район» </w:t>
      </w:r>
    </w:p>
    <w:p w:rsidR="00895641" w:rsidRDefault="00895641" w:rsidP="00F90A34">
      <w:pPr>
        <w:pStyle w:val="p12"/>
        <w:shd w:val="clear" w:color="auto" w:fill="FFFFFF"/>
        <w:spacing w:before="0" w:beforeAutospacing="0" w:after="0" w:afterAutospacing="0" w:line="0" w:lineRule="atLeast"/>
        <w:ind w:left="552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="007868AF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>.02.201</w:t>
      </w:r>
      <w:r w:rsidR="007868AF">
        <w:rPr>
          <w:color w:val="000000"/>
          <w:sz w:val="20"/>
          <w:szCs w:val="20"/>
        </w:rPr>
        <w:t xml:space="preserve">8 </w:t>
      </w:r>
      <w:r>
        <w:rPr>
          <w:color w:val="000000"/>
          <w:sz w:val="20"/>
          <w:szCs w:val="20"/>
        </w:rPr>
        <w:t xml:space="preserve"> года № </w:t>
      </w:r>
      <w:r w:rsidR="007868AF">
        <w:rPr>
          <w:color w:val="000000"/>
          <w:sz w:val="20"/>
          <w:szCs w:val="20"/>
        </w:rPr>
        <w:t>_</w:t>
      </w:r>
    </w:p>
    <w:p w:rsidR="007868AF" w:rsidRDefault="007868AF" w:rsidP="00F90A34">
      <w:pPr>
        <w:pStyle w:val="p15"/>
        <w:shd w:val="clear" w:color="auto" w:fill="FFFFFF"/>
        <w:spacing w:before="0" w:beforeAutospacing="0" w:after="0" w:afterAutospacing="0" w:line="0" w:lineRule="atLeast"/>
        <w:ind w:right="36"/>
        <w:jc w:val="center"/>
        <w:rPr>
          <w:rStyle w:val="s1"/>
          <w:b/>
          <w:bCs/>
          <w:color w:val="000000"/>
        </w:rPr>
      </w:pPr>
    </w:p>
    <w:p w:rsidR="00895641" w:rsidRDefault="00895641" w:rsidP="00F90A34">
      <w:pPr>
        <w:pStyle w:val="p15"/>
        <w:shd w:val="clear" w:color="auto" w:fill="FFFFFF"/>
        <w:spacing w:before="0" w:beforeAutospacing="0" w:after="0" w:afterAutospacing="0" w:line="0" w:lineRule="atLeast"/>
        <w:ind w:right="36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ПОЛОЖЕНИЕ</w:t>
      </w:r>
    </w:p>
    <w:p w:rsidR="007868AF" w:rsidRDefault="007868AF" w:rsidP="00F90A34">
      <w:pPr>
        <w:pStyle w:val="p4"/>
        <w:shd w:val="clear" w:color="auto" w:fill="FFFFFF"/>
        <w:spacing w:before="0" w:beforeAutospacing="0" w:after="0" w:afterAutospacing="0" w:line="0" w:lineRule="atLeast"/>
        <w:ind w:right="-1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«Нукутский район», реализацию прав национальных меньшинств, обеспечение социальной и культурной  адаптации мигрантов, профилактику межнациональных (межэтнических) конфликтов</w:t>
      </w:r>
    </w:p>
    <w:p w:rsidR="00A619ED" w:rsidRDefault="00A619ED" w:rsidP="00F90A34">
      <w:pPr>
        <w:pStyle w:val="p4"/>
        <w:shd w:val="clear" w:color="auto" w:fill="FFFFFF"/>
        <w:spacing w:before="0" w:beforeAutospacing="0" w:after="0" w:afterAutospacing="0" w:line="0" w:lineRule="atLeast"/>
        <w:ind w:right="-1"/>
        <w:jc w:val="center"/>
        <w:rPr>
          <w:color w:val="000000"/>
        </w:rPr>
      </w:pPr>
    </w:p>
    <w:p w:rsidR="00895641" w:rsidRDefault="0002698E" w:rsidP="00A619ED">
      <w:pPr>
        <w:pStyle w:val="p2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Общие положения</w:t>
      </w:r>
    </w:p>
    <w:p w:rsidR="00A619ED" w:rsidRDefault="00A619ED" w:rsidP="00A619ED">
      <w:pPr>
        <w:pStyle w:val="p2"/>
        <w:shd w:val="clear" w:color="auto" w:fill="FFFFFF"/>
        <w:spacing w:before="0" w:beforeAutospacing="0" w:after="0" w:afterAutospacing="0" w:line="0" w:lineRule="atLeast"/>
        <w:ind w:left="720"/>
        <w:jc w:val="center"/>
        <w:rPr>
          <w:color w:val="000000"/>
        </w:rPr>
      </w:pPr>
    </w:p>
    <w:p w:rsidR="00895641" w:rsidRDefault="007868AF" w:rsidP="00F90A34">
      <w:pPr>
        <w:pStyle w:val="p4"/>
        <w:shd w:val="clear" w:color="auto" w:fill="FFFFFF"/>
        <w:tabs>
          <w:tab w:val="left" w:pos="567"/>
          <w:tab w:val="left" w:pos="9355"/>
        </w:tabs>
        <w:spacing w:before="0" w:beforeAutospacing="0" w:after="0" w:afterAutospacing="0" w:line="0" w:lineRule="atLeast"/>
        <w:ind w:right="-1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95641" w:rsidRPr="007868AF">
        <w:rPr>
          <w:color w:val="000000"/>
        </w:rPr>
        <w:t xml:space="preserve">1.1. Настоящее </w:t>
      </w:r>
      <w:r w:rsidR="00832EB4">
        <w:rPr>
          <w:color w:val="000000"/>
        </w:rPr>
        <w:t xml:space="preserve">Положение </w:t>
      </w:r>
      <w:r w:rsidRPr="007868AF">
        <w:rPr>
          <w:rStyle w:val="s1"/>
          <w:bCs/>
          <w:color w:val="000000"/>
        </w:rPr>
        <w:t>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«Нукутский район», реализацию прав национальных меньшинств, обеспечение социальной и культурной  адаптации мигрантов, профилактику межнациональных (межэтнических) конфликтов</w:t>
      </w:r>
      <w:r>
        <w:rPr>
          <w:rStyle w:val="s1"/>
          <w:bCs/>
          <w:color w:val="000000"/>
        </w:rPr>
        <w:t xml:space="preserve"> </w:t>
      </w:r>
      <w:r w:rsidR="00895641">
        <w:rPr>
          <w:color w:val="000000"/>
        </w:rPr>
        <w:t>(далее - Положение) разработано в соответствии с:</w:t>
      </w:r>
    </w:p>
    <w:p w:rsidR="00895641" w:rsidRPr="007868AF" w:rsidRDefault="007868AF" w:rsidP="00F90A34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5641" w:rsidRPr="007868AF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</w:t>
      </w:r>
      <w:r w:rsidRPr="007868AF">
        <w:rPr>
          <w:rFonts w:ascii="Times New Roman" w:hAnsi="Times New Roman" w:cs="Times New Roman"/>
          <w:sz w:val="24"/>
          <w:szCs w:val="24"/>
        </w:rPr>
        <w:t>№ 131-ФЗ «</w:t>
      </w:r>
      <w:r w:rsidR="00895641" w:rsidRPr="007868AF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</w:t>
      </w:r>
      <w:r w:rsidRPr="007868AF">
        <w:rPr>
          <w:rFonts w:ascii="Times New Roman" w:hAnsi="Times New Roman" w:cs="Times New Roman"/>
          <w:sz w:val="24"/>
          <w:szCs w:val="24"/>
        </w:rPr>
        <w:t>в Российской Федерации»</w:t>
      </w:r>
      <w:r w:rsidR="00895641" w:rsidRPr="007868AF">
        <w:rPr>
          <w:rFonts w:ascii="Times New Roman" w:hAnsi="Times New Roman" w:cs="Times New Roman"/>
          <w:sz w:val="24"/>
          <w:szCs w:val="24"/>
        </w:rPr>
        <w:t>;</w:t>
      </w:r>
    </w:p>
    <w:p w:rsidR="00895641" w:rsidRPr="007868AF" w:rsidRDefault="007868AF" w:rsidP="00F90A34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5641" w:rsidRPr="007868AF">
        <w:rPr>
          <w:rFonts w:ascii="Times New Roman" w:hAnsi="Times New Roman" w:cs="Times New Roman"/>
          <w:sz w:val="24"/>
          <w:szCs w:val="24"/>
        </w:rPr>
        <w:t xml:space="preserve">Федеральным законом от 17.06.1996 </w:t>
      </w:r>
      <w:r w:rsidRPr="007868AF">
        <w:rPr>
          <w:rFonts w:ascii="Times New Roman" w:hAnsi="Times New Roman" w:cs="Times New Roman"/>
          <w:sz w:val="24"/>
          <w:szCs w:val="24"/>
        </w:rPr>
        <w:t>№ 74-ФЗ «</w:t>
      </w:r>
      <w:r w:rsidR="00895641" w:rsidRPr="007868AF">
        <w:rPr>
          <w:rFonts w:ascii="Times New Roman" w:hAnsi="Times New Roman" w:cs="Times New Roman"/>
          <w:sz w:val="24"/>
          <w:szCs w:val="24"/>
        </w:rPr>
        <w:t>О н</w:t>
      </w:r>
      <w:r w:rsidRPr="007868AF">
        <w:rPr>
          <w:rFonts w:ascii="Times New Roman" w:hAnsi="Times New Roman" w:cs="Times New Roman"/>
          <w:sz w:val="24"/>
          <w:szCs w:val="24"/>
        </w:rPr>
        <w:t>ационально-культурной автономии»</w:t>
      </w:r>
      <w:r w:rsidR="00895641" w:rsidRPr="007868AF">
        <w:rPr>
          <w:rFonts w:ascii="Times New Roman" w:hAnsi="Times New Roman" w:cs="Times New Roman"/>
          <w:sz w:val="24"/>
          <w:szCs w:val="24"/>
        </w:rPr>
        <w:t>;</w:t>
      </w:r>
    </w:p>
    <w:p w:rsidR="00895641" w:rsidRPr="007868AF" w:rsidRDefault="007868AF" w:rsidP="00F90A34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5641" w:rsidRPr="007868AF">
        <w:rPr>
          <w:rFonts w:ascii="Times New Roman" w:hAnsi="Times New Roman" w:cs="Times New Roman"/>
          <w:sz w:val="24"/>
          <w:szCs w:val="24"/>
        </w:rPr>
        <w:t xml:space="preserve">Федеральным законом от 30.04.1999 </w:t>
      </w:r>
      <w:r w:rsidRPr="007868AF">
        <w:rPr>
          <w:rFonts w:ascii="Times New Roman" w:hAnsi="Times New Roman" w:cs="Times New Roman"/>
          <w:sz w:val="24"/>
          <w:szCs w:val="24"/>
        </w:rPr>
        <w:t>№ 82-ФЗ «</w:t>
      </w:r>
      <w:r w:rsidR="00895641" w:rsidRPr="007868AF">
        <w:rPr>
          <w:rFonts w:ascii="Times New Roman" w:hAnsi="Times New Roman" w:cs="Times New Roman"/>
          <w:sz w:val="24"/>
          <w:szCs w:val="24"/>
        </w:rPr>
        <w:t>О гарантиях прав коренных малочисленн</w:t>
      </w:r>
      <w:r w:rsidRPr="007868AF">
        <w:rPr>
          <w:rFonts w:ascii="Times New Roman" w:hAnsi="Times New Roman" w:cs="Times New Roman"/>
          <w:sz w:val="24"/>
          <w:szCs w:val="24"/>
        </w:rPr>
        <w:t>ых народов Российской Федерации»</w:t>
      </w:r>
      <w:r w:rsidR="00895641" w:rsidRPr="007868AF">
        <w:rPr>
          <w:rFonts w:ascii="Times New Roman" w:hAnsi="Times New Roman" w:cs="Times New Roman"/>
          <w:sz w:val="24"/>
          <w:szCs w:val="24"/>
        </w:rPr>
        <w:t>;</w:t>
      </w:r>
    </w:p>
    <w:p w:rsidR="00895641" w:rsidRPr="007868AF" w:rsidRDefault="007868AF" w:rsidP="00F90A34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5641" w:rsidRPr="007868AF">
        <w:rPr>
          <w:rFonts w:ascii="Times New Roman" w:hAnsi="Times New Roman" w:cs="Times New Roman"/>
          <w:sz w:val="24"/>
          <w:szCs w:val="24"/>
        </w:rPr>
        <w:t xml:space="preserve">Федеральным законом от 25.07.2002 </w:t>
      </w:r>
      <w:r w:rsidRPr="007868AF">
        <w:rPr>
          <w:rFonts w:ascii="Times New Roman" w:hAnsi="Times New Roman" w:cs="Times New Roman"/>
          <w:sz w:val="24"/>
          <w:szCs w:val="24"/>
        </w:rPr>
        <w:t>№</w:t>
      </w:r>
      <w:r w:rsidR="00895641" w:rsidRPr="007868AF">
        <w:rPr>
          <w:rFonts w:ascii="Times New Roman" w:hAnsi="Times New Roman" w:cs="Times New Roman"/>
          <w:sz w:val="24"/>
          <w:szCs w:val="24"/>
        </w:rPr>
        <w:t xml:space="preserve"> 1</w:t>
      </w:r>
      <w:r w:rsidRPr="007868AF">
        <w:rPr>
          <w:rFonts w:ascii="Times New Roman" w:hAnsi="Times New Roman" w:cs="Times New Roman"/>
          <w:sz w:val="24"/>
          <w:szCs w:val="24"/>
        </w:rPr>
        <w:t>14-ФЗ «</w:t>
      </w:r>
      <w:r w:rsidR="00895641" w:rsidRPr="007868AF">
        <w:rPr>
          <w:rFonts w:ascii="Times New Roman" w:hAnsi="Times New Roman" w:cs="Times New Roman"/>
          <w:sz w:val="24"/>
          <w:szCs w:val="24"/>
        </w:rPr>
        <w:t>О противодейст</w:t>
      </w:r>
      <w:r w:rsidRPr="007868AF">
        <w:rPr>
          <w:rFonts w:ascii="Times New Roman" w:hAnsi="Times New Roman" w:cs="Times New Roman"/>
          <w:sz w:val="24"/>
          <w:szCs w:val="24"/>
        </w:rPr>
        <w:t>вии экстремистской деятельности»</w:t>
      </w:r>
      <w:r w:rsidR="00895641" w:rsidRPr="007868AF">
        <w:rPr>
          <w:rFonts w:ascii="Times New Roman" w:hAnsi="Times New Roman" w:cs="Times New Roman"/>
          <w:sz w:val="24"/>
          <w:szCs w:val="24"/>
        </w:rPr>
        <w:t>;</w:t>
      </w:r>
    </w:p>
    <w:p w:rsidR="00895641" w:rsidRPr="007868AF" w:rsidRDefault="007868AF" w:rsidP="00F90A34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5641" w:rsidRPr="007868AF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от 25.10.1991 </w:t>
      </w:r>
      <w:r w:rsidRPr="007868AF">
        <w:rPr>
          <w:rFonts w:ascii="Times New Roman" w:hAnsi="Times New Roman" w:cs="Times New Roman"/>
          <w:sz w:val="24"/>
          <w:szCs w:val="24"/>
        </w:rPr>
        <w:t>№ 1807-1 «</w:t>
      </w:r>
      <w:r w:rsidR="00895641" w:rsidRPr="007868AF">
        <w:rPr>
          <w:rFonts w:ascii="Times New Roman" w:hAnsi="Times New Roman" w:cs="Times New Roman"/>
          <w:sz w:val="24"/>
          <w:szCs w:val="24"/>
        </w:rPr>
        <w:t>О язык</w:t>
      </w:r>
      <w:r w:rsidRPr="007868AF">
        <w:rPr>
          <w:rFonts w:ascii="Times New Roman" w:hAnsi="Times New Roman" w:cs="Times New Roman"/>
          <w:sz w:val="24"/>
          <w:szCs w:val="24"/>
        </w:rPr>
        <w:t>ах народов Российской Федерации»</w:t>
      </w:r>
      <w:r w:rsidR="00895641" w:rsidRPr="007868AF">
        <w:rPr>
          <w:rFonts w:ascii="Times New Roman" w:hAnsi="Times New Roman" w:cs="Times New Roman"/>
          <w:sz w:val="24"/>
          <w:szCs w:val="24"/>
        </w:rPr>
        <w:t>;</w:t>
      </w:r>
    </w:p>
    <w:p w:rsidR="00895641" w:rsidRPr="007868AF" w:rsidRDefault="007868AF" w:rsidP="00F90A34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5641" w:rsidRPr="007868AF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19.12.2012 </w:t>
      </w:r>
      <w:r w:rsidRPr="007868AF">
        <w:rPr>
          <w:rFonts w:ascii="Times New Roman" w:hAnsi="Times New Roman" w:cs="Times New Roman"/>
          <w:sz w:val="24"/>
          <w:szCs w:val="24"/>
        </w:rPr>
        <w:t>№ 1666 «</w:t>
      </w:r>
      <w:r w:rsidR="00895641" w:rsidRPr="007868AF">
        <w:rPr>
          <w:rFonts w:ascii="Times New Roman" w:hAnsi="Times New Roman" w:cs="Times New Roman"/>
          <w:sz w:val="24"/>
          <w:szCs w:val="24"/>
        </w:rPr>
        <w:t>О Стратегии государственной национальной политики Российской Ф</w:t>
      </w:r>
      <w:r w:rsidRPr="007868AF">
        <w:rPr>
          <w:rFonts w:ascii="Times New Roman" w:hAnsi="Times New Roman" w:cs="Times New Roman"/>
          <w:sz w:val="24"/>
          <w:szCs w:val="24"/>
        </w:rPr>
        <w:t>едерации на период до 2025 года»</w:t>
      </w:r>
      <w:r w:rsidR="00895641" w:rsidRPr="007868AF">
        <w:rPr>
          <w:rFonts w:ascii="Times New Roman" w:hAnsi="Times New Roman" w:cs="Times New Roman"/>
          <w:sz w:val="24"/>
          <w:szCs w:val="24"/>
        </w:rPr>
        <w:t>.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1.2. В настоящем Положении используются следующие понятия: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межнациональный конфликт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конфликтная ситуация в сфере межнациональных отношений - наличие скрытых противоречий и социальной напряженности, основанных на ущемлении законных интересов, потребностей и ценностей граждан либо представляющих их интересы некоммерческих организаций; искаженной и непроверенной информации;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этническая общность - общность людей, исторически сложившаяся на основе происхождения, территории, языка и культуры.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bookmarkStart w:id="0" w:name="Par53"/>
      <w:bookmarkEnd w:id="0"/>
      <w:r>
        <w:rPr>
          <w:color w:val="000000"/>
        </w:rPr>
        <w:t>1.3. Настоящее Положение определяет цели, задачи и полномочия органов местного самоуправления при разработке и осуществлению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</w:t>
      </w:r>
      <w:r w:rsidR="007868AF">
        <w:rPr>
          <w:color w:val="000000"/>
        </w:rPr>
        <w:t>«Нукутский район»</w:t>
      </w:r>
      <w:r>
        <w:rPr>
          <w:color w:val="000000"/>
        </w:rPr>
        <w:t>» (далее – МО «</w:t>
      </w:r>
      <w:r w:rsidR="007868AF">
        <w:rPr>
          <w:color w:val="000000"/>
        </w:rPr>
        <w:t>«Нукутский район»</w:t>
      </w:r>
      <w:r>
        <w:rPr>
          <w:color w:val="000000"/>
        </w:rPr>
        <w:t xml:space="preserve">»), обеспечение </w:t>
      </w:r>
      <w:r>
        <w:rPr>
          <w:color w:val="000000"/>
        </w:rPr>
        <w:lastRenderedPageBreak/>
        <w:t>социальной и культурной адаптации мигрантов, профилактику межнациональных (межэтнических) конфликтов.</w:t>
      </w:r>
    </w:p>
    <w:p w:rsidR="00A619ED" w:rsidRDefault="00A619ED" w:rsidP="00F90A34">
      <w:pPr>
        <w:pStyle w:val="a3"/>
        <w:spacing w:line="0" w:lineRule="atLeast"/>
        <w:jc w:val="center"/>
        <w:rPr>
          <w:rStyle w:val="s1"/>
          <w:rFonts w:ascii="Times New Roman" w:hAnsi="Times New Roman" w:cs="Times New Roman"/>
          <w:b/>
          <w:bCs/>
          <w:color w:val="000000"/>
        </w:rPr>
      </w:pPr>
    </w:p>
    <w:p w:rsidR="0002698E" w:rsidRDefault="00895641" w:rsidP="00F90A34">
      <w:pPr>
        <w:pStyle w:val="a3"/>
        <w:spacing w:line="0" w:lineRule="atLeast"/>
        <w:jc w:val="center"/>
        <w:rPr>
          <w:rStyle w:val="s1"/>
          <w:rFonts w:ascii="Times New Roman" w:hAnsi="Times New Roman" w:cs="Times New Roman"/>
          <w:b/>
          <w:bCs/>
          <w:color w:val="000000"/>
        </w:rPr>
      </w:pPr>
      <w:r w:rsidRPr="007868AF">
        <w:rPr>
          <w:rStyle w:val="s1"/>
          <w:rFonts w:ascii="Times New Roman" w:hAnsi="Times New Roman" w:cs="Times New Roman"/>
          <w:b/>
          <w:bCs/>
          <w:color w:val="000000"/>
        </w:rPr>
        <w:t xml:space="preserve">2. </w:t>
      </w:r>
      <w:r w:rsidR="0002698E">
        <w:rPr>
          <w:rStyle w:val="s1"/>
          <w:rFonts w:ascii="Times New Roman" w:hAnsi="Times New Roman" w:cs="Times New Roman"/>
          <w:b/>
          <w:bCs/>
          <w:color w:val="000000"/>
        </w:rPr>
        <w:t>Цели и задачи</w:t>
      </w:r>
      <w:r w:rsidRPr="007868AF">
        <w:rPr>
          <w:rStyle w:val="s1"/>
          <w:rFonts w:ascii="Times New Roman" w:hAnsi="Times New Roman" w:cs="Times New Roman"/>
          <w:b/>
          <w:bCs/>
          <w:color w:val="000000"/>
        </w:rPr>
        <w:t xml:space="preserve">, </w:t>
      </w:r>
      <w:r w:rsidR="0002698E">
        <w:rPr>
          <w:rStyle w:val="s1"/>
          <w:rFonts w:ascii="Times New Roman" w:hAnsi="Times New Roman" w:cs="Times New Roman"/>
          <w:b/>
          <w:bCs/>
          <w:color w:val="000000"/>
        </w:rPr>
        <w:t xml:space="preserve">основные направления деятельности органов </w:t>
      </w:r>
    </w:p>
    <w:p w:rsidR="00895641" w:rsidRDefault="0002698E" w:rsidP="00F90A34">
      <w:pPr>
        <w:pStyle w:val="a3"/>
        <w:spacing w:line="0" w:lineRule="atLeast"/>
        <w:jc w:val="center"/>
        <w:rPr>
          <w:rStyle w:val="s1"/>
          <w:rFonts w:ascii="Times New Roman" w:hAnsi="Times New Roman" w:cs="Times New Roman"/>
          <w:b/>
          <w:bCs/>
          <w:color w:val="000000"/>
        </w:rPr>
      </w:pPr>
      <w:r>
        <w:rPr>
          <w:rStyle w:val="s1"/>
          <w:rFonts w:ascii="Times New Roman" w:hAnsi="Times New Roman" w:cs="Times New Roman"/>
          <w:b/>
          <w:bCs/>
          <w:color w:val="000000"/>
        </w:rPr>
        <w:t xml:space="preserve">местного самоуправления </w:t>
      </w:r>
    </w:p>
    <w:p w:rsidR="00A619ED" w:rsidRDefault="00A619ED" w:rsidP="00F90A34">
      <w:pPr>
        <w:pStyle w:val="a3"/>
        <w:spacing w:line="0" w:lineRule="atLeast"/>
        <w:jc w:val="center"/>
        <w:rPr>
          <w:rStyle w:val="s1"/>
          <w:rFonts w:ascii="Times New Roman" w:hAnsi="Times New Roman" w:cs="Times New Roman"/>
          <w:b/>
          <w:bCs/>
          <w:color w:val="000000"/>
        </w:rPr>
      </w:pPr>
    </w:p>
    <w:p w:rsidR="00895641" w:rsidRDefault="0002698E" w:rsidP="00F90A34">
      <w:pPr>
        <w:pStyle w:val="p17"/>
        <w:shd w:val="clear" w:color="auto" w:fill="FFFFFF"/>
        <w:tabs>
          <w:tab w:val="left" w:pos="567"/>
        </w:tabs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rFonts w:eastAsiaTheme="minorEastAsia"/>
          <w:sz w:val="22"/>
          <w:szCs w:val="22"/>
        </w:rPr>
        <w:t xml:space="preserve">          </w:t>
      </w:r>
      <w:r w:rsidR="00895641">
        <w:rPr>
          <w:color w:val="000000"/>
        </w:rPr>
        <w:t>2.1. Целями деятельности органов местного самоуправления МО «</w:t>
      </w:r>
      <w:r w:rsidR="007868AF">
        <w:rPr>
          <w:color w:val="000000"/>
        </w:rPr>
        <w:t>Нукутский район</w:t>
      </w:r>
      <w:r w:rsidR="00895641">
        <w:rPr>
          <w:color w:val="000000"/>
        </w:rPr>
        <w:t>» при разработке и осуществлении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</w:t>
      </w:r>
      <w:r w:rsidR="007868AF">
        <w:rPr>
          <w:color w:val="000000"/>
        </w:rPr>
        <w:t>их на территории МО «Нукутский район</w:t>
      </w:r>
      <w:r w:rsidR="00895641">
        <w:rPr>
          <w:color w:val="000000"/>
        </w:rPr>
        <w:t>»,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2.1.1. предупреждение межнациональных и межконфессиональных конфликтов;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2.1.2. поддержка межнациональной культуры народов,</w:t>
      </w:r>
      <w:r w:rsidR="007868AF">
        <w:rPr>
          <w:color w:val="000000"/>
        </w:rPr>
        <w:t xml:space="preserve"> проживающих на территории МО «Нукутский район</w:t>
      </w:r>
      <w:r>
        <w:rPr>
          <w:color w:val="000000"/>
        </w:rPr>
        <w:t>»;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2.1.3. обеспечение социальной и культурной адаптации мигрантов, профилактика межнациональных (межэтнических) конфликтов;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2.1.4. обеспечение защиты личности и общества от межнациональных (межэтнических) конфликтов;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2.1.5. создание условий для недопущения проявлений экстремизма и негативного отношения к мигрантам;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2.1.6. выявление и устранение причин и условий, способствующих возникновению межэтнических конфликтов;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2.1.7. формирование у граждан, проживающих на территории МО «</w:t>
      </w:r>
      <w:r w:rsidR="007868AF">
        <w:rPr>
          <w:color w:val="000000"/>
        </w:rPr>
        <w:t>Нукутский район</w:t>
      </w:r>
      <w:r>
        <w:rPr>
          <w:color w:val="000000"/>
        </w:rPr>
        <w:t xml:space="preserve">», внутренней потребности в толерантном поведении к людям других национальностей и религиозных </w:t>
      </w:r>
      <w:proofErr w:type="spellStart"/>
      <w:r>
        <w:rPr>
          <w:color w:val="000000"/>
        </w:rPr>
        <w:t>конфессий</w:t>
      </w:r>
      <w:proofErr w:type="spellEnd"/>
      <w:r>
        <w:rPr>
          <w:color w:val="000000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2.1.8. формирование толерантности и межэтнической культуры в молодежной среде, профилактика агрессивного поведения;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2.1.9. содействие национальным общественным объединениям в решении вопросов сохранения национальной самобытности, развития национальной культуры и межконфессионального диалога, гармонизация национальных и межнациональных (межэтнических) отношений;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2.1.10. содействие успешной социальной и культурной адаптации и интеграции мигрантов, прибывающих на территории МО «</w:t>
      </w:r>
      <w:r w:rsidR="007868AF">
        <w:rPr>
          <w:color w:val="000000"/>
        </w:rPr>
        <w:t>Нукутский район</w:t>
      </w:r>
      <w:r>
        <w:rPr>
          <w:color w:val="000000"/>
        </w:rPr>
        <w:t>».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2.2. Для достижения указанных целей необходимо решение следующих задач: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2.2.1. информирование населения по вопросам миграционной политики;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2.2.2. содействие деятельности правоохранительных органов, осуществляющих меры по недопущению межнациональных конфликтов;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 xml:space="preserve">2.2.3. пропаганда толерантного поведения к людям других национальностей и религиозных </w:t>
      </w:r>
      <w:proofErr w:type="spellStart"/>
      <w:r>
        <w:rPr>
          <w:color w:val="000000"/>
        </w:rPr>
        <w:t>конфессий</w:t>
      </w:r>
      <w:proofErr w:type="spellEnd"/>
      <w:r>
        <w:rPr>
          <w:color w:val="000000"/>
        </w:rPr>
        <w:t>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2.2.4. разъяснительная работа среди детей и молодежи;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2.2.5.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2.2.6. недопущение наличия лозунгов (знаков) экстремистской направленности на объектах инфраструктуры.</w:t>
      </w:r>
    </w:p>
    <w:p w:rsidR="00895641" w:rsidRDefault="00895641" w:rsidP="00F90A34">
      <w:pPr>
        <w:pStyle w:val="p18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>
        <w:rPr>
          <w:rStyle w:val="s2"/>
          <w:color w:val="000000"/>
        </w:rPr>
        <w:t>.3. Основными направлениями деятельности органов местного самоуправления МО «</w:t>
      </w:r>
      <w:r w:rsidR="007868AF">
        <w:rPr>
          <w:color w:val="000000"/>
        </w:rPr>
        <w:t>Нукутский район</w:t>
      </w:r>
      <w:r>
        <w:rPr>
          <w:rStyle w:val="s2"/>
          <w:color w:val="000000"/>
        </w:rPr>
        <w:t>» в сфере обеспечения межнационального и межконфессионального согласия являются: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2.3.1. взаимодействие органов местного самоуправления МО «</w:t>
      </w:r>
      <w:r w:rsidR="007868AF">
        <w:rPr>
          <w:color w:val="000000"/>
        </w:rPr>
        <w:t>Нукутский район</w:t>
      </w:r>
      <w:r>
        <w:rPr>
          <w:color w:val="000000"/>
        </w:rPr>
        <w:t>» и институтов гражданского общества для укрепления единства российского народа, достижения межнационального мира и согласия;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 xml:space="preserve">2.3.2. обеспечение учета и реализации задач государственной национальной политики Российской Федерации в планах и программах развития </w:t>
      </w:r>
      <w:r w:rsidR="00832EB4">
        <w:rPr>
          <w:color w:val="000000"/>
        </w:rPr>
        <w:t>МО «Нукутский район»</w:t>
      </w:r>
      <w:r>
        <w:rPr>
          <w:color w:val="000000"/>
        </w:rPr>
        <w:t>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2.3.3. совершенствование организации местного самоуправления в целях создания условий для проявления инициативы и самодеятельности всех групп населения, а также учет их интересов и потребностей в деятельности органов местного самоуправления МО «</w:t>
      </w:r>
      <w:r w:rsidR="007868AF">
        <w:rPr>
          <w:color w:val="000000"/>
        </w:rPr>
        <w:t>Нукутский район</w:t>
      </w:r>
      <w:r>
        <w:rPr>
          <w:color w:val="000000"/>
        </w:rPr>
        <w:t>»;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2.3.4. повышение квалификации муниципальных служащих МО «</w:t>
      </w:r>
      <w:r w:rsidR="007868AF">
        <w:rPr>
          <w:color w:val="000000"/>
        </w:rPr>
        <w:t>Нукутский район</w:t>
      </w:r>
      <w:r>
        <w:rPr>
          <w:color w:val="000000"/>
        </w:rPr>
        <w:t>» по вопросам реализации государственной национальной политики Российской Федерации;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2.3.5. вовлечение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2.3.6. принятие мер по предотвращению и пресечению деятельности, направленной на возрождение националистической идеологии, воспроизводящей идеи нацизма;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2.3.7. реализация мер, направленных на создание муниципальной системы мониторинга состояния межэтнических отношений и раннего предупреждения конфликтных ситуаций;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2.3.8. обеспечение оптимальных условий для сохранения и развития языков народов России, проживающих на территории МО «</w:t>
      </w:r>
      <w:r w:rsidR="007868AF">
        <w:rPr>
          <w:color w:val="000000"/>
        </w:rPr>
        <w:t>Нукутский район</w:t>
      </w:r>
      <w:r>
        <w:rPr>
          <w:color w:val="000000"/>
        </w:rPr>
        <w:t>», путем: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недопустимости ущемления прав граждан на свободный выбор языка общения, образования, воспитания, религии и творчества;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создания условий для социальной и культурной адаптации и интеграции мигрантов;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обеспечения взаимодействия с общественными объединениями, способствующими социальной и культурной адаптации и интеграции мигрантов;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совершенствования системы мер, обеспечивающих уважительное отношение мигрантов к культуре и традициям принимающего сообщества.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2.3.9. информационное обеспечение деятельности органов местного самоуправления в сфере обеспечения межнационального и межконфессионального согласия путем: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освещения в средствах массовой информации деятельности органов местного самоуправления МО «</w:t>
      </w:r>
      <w:r w:rsidR="007868AF">
        <w:rPr>
          <w:color w:val="000000"/>
        </w:rPr>
        <w:t>Нукутский район</w:t>
      </w:r>
      <w:r>
        <w:rPr>
          <w:color w:val="000000"/>
        </w:rPr>
        <w:t>» в области межнациональных отношений, выступления в средствах массовой информации руководителя органа местного самоуправления МО «</w:t>
      </w:r>
      <w:r w:rsidR="007868AF">
        <w:rPr>
          <w:color w:val="000000"/>
        </w:rPr>
        <w:t>Нукутский район</w:t>
      </w:r>
      <w:r>
        <w:rPr>
          <w:color w:val="000000"/>
        </w:rPr>
        <w:t>», представителей институтов гражданского общества, общественных объединений и религиозных организаций по вопросам межнационального и межконфессионального согласия;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вовлечения институтов гражданского общества, в том числе молодежных и детских общественных объединений, в проведение мероприятий по - профилактике проявлений межнациональной (межэтнической) нетерпимости либо вражды в детской и молодежной среде;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использования потенциала институтов гражданского общества, в том числе национальных и многонациональных общественных объединений граждан, в целях гармонизации межнациональных (межэтнических) отношений, совместного противодействия росту межнациональной напряженности, экстремизму, разжиганию этнической и религиозной ненависти либо вражды.</w:t>
      </w:r>
    </w:p>
    <w:p w:rsidR="00F90A34" w:rsidRDefault="00F90A34" w:rsidP="00F90A34">
      <w:pPr>
        <w:pStyle w:val="p2"/>
        <w:shd w:val="clear" w:color="auto" w:fill="FFFFFF"/>
        <w:spacing w:before="0" w:beforeAutospacing="0" w:after="0" w:afterAutospacing="0" w:line="0" w:lineRule="atLeast"/>
        <w:jc w:val="center"/>
        <w:rPr>
          <w:rStyle w:val="s1"/>
          <w:b/>
          <w:bCs/>
          <w:color w:val="000000"/>
        </w:rPr>
      </w:pPr>
    </w:p>
    <w:p w:rsidR="00895641" w:rsidRDefault="0002698E" w:rsidP="00A619ED">
      <w:pPr>
        <w:pStyle w:val="p2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Полномочия органов местного самоуправления</w:t>
      </w:r>
    </w:p>
    <w:p w:rsidR="00A619ED" w:rsidRDefault="00A619ED" w:rsidP="00A619ED">
      <w:pPr>
        <w:pStyle w:val="p2"/>
        <w:shd w:val="clear" w:color="auto" w:fill="FFFFFF"/>
        <w:spacing w:before="0" w:beforeAutospacing="0" w:after="0" w:afterAutospacing="0" w:line="0" w:lineRule="atLeast"/>
        <w:ind w:left="720"/>
        <w:jc w:val="center"/>
        <w:rPr>
          <w:color w:val="000000"/>
        </w:rPr>
      </w:pP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К полномочиям в области обеспечения межнационального и межконфессионального согласия относятся: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3.1. разработка и осуществление мер, направленных на укрепление межнационального и межконфессионального согласия;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3.2. разработка и осуществление мер, направленных на поддержку и развитие языков и культуры народов Российской Федерации, проживающих на территории МО «</w:t>
      </w:r>
      <w:r w:rsidR="00056F93">
        <w:rPr>
          <w:color w:val="000000"/>
        </w:rPr>
        <w:t>Нукутский район</w:t>
      </w:r>
      <w:r>
        <w:rPr>
          <w:color w:val="000000"/>
        </w:rPr>
        <w:t>»;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3.3. разработка и осуществление мер, направленных на реализацию прав национальных меньшинств;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3.4. разработка и осуществление мер, направленных на обеспечение социальной и культурной адаптации мигрантов;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3.5. разработка и осуществление мер, направленных на профилактику межнациональных (межэтнических) конфликтов;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 xml:space="preserve">3.6. иные полномочия, предусмотренные федеральным законодательством и законодательством </w:t>
      </w:r>
      <w:r w:rsidR="00832EB4">
        <w:rPr>
          <w:color w:val="000000"/>
        </w:rPr>
        <w:t>Иркутской</w:t>
      </w:r>
      <w:r>
        <w:rPr>
          <w:color w:val="000000"/>
        </w:rPr>
        <w:t xml:space="preserve"> области в области обеспечения межнационального и межконфессионального согласия.</w:t>
      </w:r>
    </w:p>
    <w:p w:rsidR="00F90A34" w:rsidRDefault="00F90A34" w:rsidP="00F90A34">
      <w:pPr>
        <w:pStyle w:val="p20"/>
        <w:shd w:val="clear" w:color="auto" w:fill="FFFFFF"/>
        <w:spacing w:before="0" w:beforeAutospacing="0" w:after="0" w:afterAutospacing="0" w:line="0" w:lineRule="atLeast"/>
        <w:ind w:firstLine="708"/>
        <w:jc w:val="center"/>
        <w:rPr>
          <w:rStyle w:val="s1"/>
          <w:b/>
          <w:bCs/>
          <w:color w:val="000000"/>
        </w:rPr>
      </w:pPr>
      <w:bookmarkStart w:id="1" w:name="Par88"/>
      <w:bookmarkEnd w:id="1"/>
    </w:p>
    <w:p w:rsidR="00895641" w:rsidRDefault="0002698E" w:rsidP="00A619ED">
      <w:pPr>
        <w:pStyle w:val="p20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Выявление</w:t>
      </w:r>
      <w:r w:rsidR="00895641">
        <w:rPr>
          <w:rStyle w:val="s1"/>
          <w:b/>
          <w:bCs/>
          <w:color w:val="000000"/>
        </w:rPr>
        <w:t xml:space="preserve"> </w:t>
      </w:r>
      <w:r>
        <w:rPr>
          <w:rStyle w:val="s1"/>
          <w:b/>
          <w:bCs/>
          <w:color w:val="000000"/>
        </w:rPr>
        <w:t>и</w:t>
      </w:r>
      <w:r w:rsidR="00895641">
        <w:rPr>
          <w:rStyle w:val="s1"/>
          <w:b/>
          <w:bCs/>
          <w:color w:val="000000"/>
        </w:rPr>
        <w:t xml:space="preserve"> </w:t>
      </w:r>
      <w:r>
        <w:rPr>
          <w:rStyle w:val="s1"/>
          <w:b/>
          <w:bCs/>
          <w:color w:val="000000"/>
        </w:rPr>
        <w:t xml:space="preserve">предупреждение конфликтных ситуаций </w:t>
      </w:r>
    </w:p>
    <w:p w:rsidR="00A619ED" w:rsidRDefault="00A619ED" w:rsidP="00A619ED">
      <w:pPr>
        <w:pStyle w:val="p20"/>
        <w:shd w:val="clear" w:color="auto" w:fill="FFFFFF"/>
        <w:spacing w:before="0" w:beforeAutospacing="0" w:after="0" w:afterAutospacing="0" w:line="0" w:lineRule="atLeast"/>
        <w:ind w:left="1080"/>
        <w:jc w:val="center"/>
        <w:rPr>
          <w:color w:val="000000"/>
        </w:rPr>
      </w:pP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4.1. Для выявления конфликтных ситуаций в межнациональных отношениях проводится анализ поступления в органы местного самоуправления информации о состоянии конфликтности в межнациональных отношениях.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Источниками информации являются:</w:t>
      </w:r>
    </w:p>
    <w:p w:rsidR="00895641" w:rsidRPr="00A619ED" w:rsidRDefault="00F90A34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</w:pPr>
      <w:r w:rsidRPr="00A619ED">
        <w:t>- отделение полиции (дислокация п. Новонукутский) МО МВД РФ «</w:t>
      </w:r>
      <w:r w:rsidR="00A619ED" w:rsidRPr="00A619ED">
        <w:t>Заларинский»</w:t>
      </w:r>
      <w:r w:rsidR="00895641" w:rsidRPr="00A619ED">
        <w:t>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обращения граждан в любой форме.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4.2. Объектами мониторинга являются: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общественные объединения, в том числе национальные, религиозные организации, диаспоры, старожильческое население;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средства массовой информации;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общеобразовательные учреждения, учреждения культуры, социальной сферы;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предприятия, организации, учреждения, влияющие на состояние межнациональных отношений на территории МО «</w:t>
      </w:r>
      <w:r w:rsidR="0002698E">
        <w:rPr>
          <w:color w:val="000000"/>
        </w:rPr>
        <w:t>Нукутский район</w:t>
      </w:r>
      <w:r>
        <w:rPr>
          <w:color w:val="000000"/>
        </w:rPr>
        <w:t>».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4.3. Мониторинг состояния конфликтности в межнациональных отношениях охватывает группы лиц, относящих себя к определенной этнической общности и находящихся вне исторической территории расселения, и население, исторически проживающее на территории МО «</w:t>
      </w:r>
      <w:r w:rsidR="0002698E">
        <w:rPr>
          <w:color w:val="000000"/>
        </w:rPr>
        <w:t>Нукутский район</w:t>
      </w:r>
      <w:r>
        <w:rPr>
          <w:color w:val="000000"/>
        </w:rPr>
        <w:t>», а также некоммерческие организации, созданные представителями определенной этнической общности в целях реализации своих социальных и этнокультурных интересов (национальные общественные объединения), общественные объединения.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4.4. Предметом мониторинга являются формирующиеся межнациональные конфликты, а также процессы, воздействующие на состояние межнациональных отношений: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экономические (уровень и сферы занятости, уровень благосостояния, распределение собственности);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политические (представительство в органах местного самоуправления, формы реализации политических прав);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социальные (уровень воздействия на социальную инфраструктуру);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культурные (удовлетворение этнокультурных и религиозных потребностей);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иные процессы, которые могут оказывать воздействие на состояние межнациональных отношений.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4.5. Мониторинг проводится путем: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сбора и обобщения информации от объектов мониторинга;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- иными методами, способствующими выявлению конфликтных ситуаций в сфере межнациональных отношений.</w:t>
      </w:r>
    </w:p>
    <w:p w:rsidR="00A619ED" w:rsidRDefault="00A619ED" w:rsidP="00F90A34">
      <w:pPr>
        <w:pStyle w:val="p20"/>
        <w:shd w:val="clear" w:color="auto" w:fill="FFFFFF"/>
        <w:spacing w:before="0" w:beforeAutospacing="0" w:after="0" w:afterAutospacing="0" w:line="0" w:lineRule="atLeast"/>
        <w:ind w:firstLine="708"/>
        <w:jc w:val="center"/>
        <w:rPr>
          <w:rStyle w:val="s1"/>
          <w:b/>
          <w:bCs/>
          <w:color w:val="000000"/>
        </w:rPr>
      </w:pPr>
      <w:bookmarkStart w:id="2" w:name="Par111"/>
      <w:bookmarkEnd w:id="2"/>
    </w:p>
    <w:p w:rsidR="00895641" w:rsidRDefault="0002698E" w:rsidP="00A619ED">
      <w:pPr>
        <w:pStyle w:val="p20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План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«Нукутский район», реализацию прав национальных меньшинств, обеспечение социальной и культурной  адаптации мигрантов, профилактику межнациональных (межэтнических) конфликтов</w:t>
      </w:r>
    </w:p>
    <w:p w:rsidR="00A619ED" w:rsidRDefault="00A619ED" w:rsidP="00A619ED">
      <w:pPr>
        <w:pStyle w:val="p20"/>
        <w:shd w:val="clear" w:color="auto" w:fill="FFFFFF"/>
        <w:spacing w:before="0" w:beforeAutospacing="0" w:after="0" w:afterAutospacing="0" w:line="0" w:lineRule="atLeast"/>
        <w:ind w:left="1080"/>
        <w:jc w:val="center"/>
        <w:rPr>
          <w:color w:val="000000"/>
        </w:rPr>
      </w:pP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5.1. К конфликтным ситуациям, требующим оперативного реагирования со стороны органов местного самоуправления, относятся: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межнациональные конфликты;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открытые (публичные) конфликтные ситуации между гражданами, группами населения, национальными общественными объединениями и представителями органов местного самоуправления;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конфликтные ситуации между населением либо национальными общественными объединениями и хозяйствующими субъектами, деятельность которых затрагивает экологические и этнокультурные интересы населения;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общественные акции протеста на национальной или религиозной почве;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- открытые (публичные) проявления национальной, расовой или религиозной нетерпимости.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 xml:space="preserve">5.2. В целях реализации основных направлений деятельности в сфере обеспечения межнационального и межконфессионального согласия </w:t>
      </w:r>
      <w:r w:rsidR="0002698E">
        <w:rPr>
          <w:color w:val="000000"/>
        </w:rPr>
        <w:t xml:space="preserve"> А</w:t>
      </w:r>
      <w:r>
        <w:rPr>
          <w:color w:val="000000"/>
        </w:rPr>
        <w:t>дминистрация МО «</w:t>
      </w:r>
      <w:r w:rsidR="0002698E">
        <w:rPr>
          <w:color w:val="000000"/>
        </w:rPr>
        <w:t>Нукутский район</w:t>
      </w:r>
      <w:r>
        <w:rPr>
          <w:color w:val="000000"/>
        </w:rPr>
        <w:t xml:space="preserve">» ежегодно в срок до 31 декабря разрабатывает и утверждает Распоряжением </w:t>
      </w:r>
      <w:r w:rsidR="0002698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02698E">
        <w:rPr>
          <w:color w:val="000000"/>
        </w:rPr>
        <w:t>А</w:t>
      </w:r>
      <w:r>
        <w:rPr>
          <w:color w:val="000000"/>
        </w:rPr>
        <w:t>дминистрации План мероприятий по реализации основных направлений деятельности в сфере обеспечения межнационального и межконфессионального согласия на следующий календарный год.</w:t>
      </w:r>
    </w:p>
    <w:p w:rsidR="00895641" w:rsidRDefault="00895641" w:rsidP="00F90A34">
      <w:pPr>
        <w:pStyle w:val="p17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>
        <w:rPr>
          <w:color w:val="000000"/>
        </w:rPr>
        <w:t>5.3. План мероприятий по реализации основных направлений деятельности в сфере обеспечения межнационального и межконфессионального согласия подлежит официальному обнародованию и размещается на официальном сайте МО «</w:t>
      </w:r>
      <w:r w:rsidR="0002698E">
        <w:rPr>
          <w:color w:val="000000"/>
        </w:rPr>
        <w:t>Нукутский район</w:t>
      </w:r>
      <w:r>
        <w:rPr>
          <w:color w:val="000000"/>
        </w:rPr>
        <w:t>» в информационно-телекоммуникационной сети «Интернет».</w:t>
      </w:r>
    </w:p>
    <w:p w:rsidR="00282DE5" w:rsidRDefault="00282DE5"/>
    <w:sectPr w:rsidR="00282DE5" w:rsidSect="0006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0D24"/>
    <w:multiLevelType w:val="hybridMultilevel"/>
    <w:tmpl w:val="C9F8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22A38"/>
    <w:multiLevelType w:val="hybridMultilevel"/>
    <w:tmpl w:val="38F6B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422873"/>
    <w:multiLevelType w:val="hybridMultilevel"/>
    <w:tmpl w:val="6B88C3DC"/>
    <w:lvl w:ilvl="0" w:tplc="E6D4F8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641"/>
    <w:rsid w:val="000057B5"/>
    <w:rsid w:val="0002698E"/>
    <w:rsid w:val="00056F93"/>
    <w:rsid w:val="000636F3"/>
    <w:rsid w:val="001F60F0"/>
    <w:rsid w:val="00234EF8"/>
    <w:rsid w:val="00282DE5"/>
    <w:rsid w:val="003041AF"/>
    <w:rsid w:val="003A7FBF"/>
    <w:rsid w:val="004062D9"/>
    <w:rsid w:val="007868AF"/>
    <w:rsid w:val="00832EB4"/>
    <w:rsid w:val="00895641"/>
    <w:rsid w:val="009053D1"/>
    <w:rsid w:val="00A619ED"/>
    <w:rsid w:val="00AA518A"/>
    <w:rsid w:val="00E71F30"/>
    <w:rsid w:val="00F0015E"/>
    <w:rsid w:val="00F9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9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95641"/>
  </w:style>
  <w:style w:type="paragraph" w:customStyle="1" w:styleId="p3">
    <w:name w:val="p3"/>
    <w:basedOn w:val="a"/>
    <w:rsid w:val="0089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9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89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9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89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89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89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89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89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89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95641"/>
  </w:style>
  <w:style w:type="paragraph" w:customStyle="1" w:styleId="p20">
    <w:name w:val="p20"/>
    <w:basedOn w:val="a"/>
    <w:rsid w:val="0089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956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Дамбинов К.А</dc:creator>
  <cp:keywords/>
  <dc:description/>
  <cp:lastModifiedBy>UserXP</cp:lastModifiedBy>
  <cp:revision>13</cp:revision>
  <cp:lastPrinted>2018-02-19T07:39:00Z</cp:lastPrinted>
  <dcterms:created xsi:type="dcterms:W3CDTF">2018-02-06T01:26:00Z</dcterms:created>
  <dcterms:modified xsi:type="dcterms:W3CDTF">2018-02-19T07:39:00Z</dcterms:modified>
</cp:coreProperties>
</file>