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0FE" w:rsidRDefault="00520F6E">
      <w:r w:rsidRPr="00520F6E">
        <w:rPr>
          <w:noProof/>
          <w:lang w:eastAsia="ru-RU"/>
        </w:rPr>
        <w:drawing>
          <wp:inline distT="0" distB="0" distL="0" distR="0">
            <wp:extent cx="6953250" cy="4943040"/>
            <wp:effectExtent l="0" t="0" r="0" b="0"/>
            <wp:docPr id="1" name="Рисунок 1" descr="C:\Users\Екатерина\Desktop\Екатерина\АНТИТЕРРОР\памятки\буклет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Екатерина\АНТИТЕРРОР\памятки\буклет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5051" cy="4944320"/>
                    </a:xfrm>
                    <a:prstGeom prst="rect">
                      <a:avLst/>
                    </a:prstGeom>
                    <a:noFill/>
                    <a:ln>
                      <a:noFill/>
                    </a:ln>
                  </pic:spPr>
                </pic:pic>
              </a:graphicData>
            </a:graphic>
          </wp:inline>
        </w:drawing>
      </w:r>
    </w:p>
    <w:p w:rsidR="00204FCE" w:rsidRDefault="00520F6E">
      <w:r w:rsidRPr="00520F6E">
        <w:rPr>
          <w:noProof/>
          <w:lang w:eastAsia="ru-RU"/>
        </w:rPr>
        <w:drawing>
          <wp:inline distT="0" distB="0" distL="0" distR="0">
            <wp:extent cx="7034254" cy="5000625"/>
            <wp:effectExtent l="0" t="0" r="0" b="0"/>
            <wp:docPr id="2" name="Рисунок 2" descr="C:\Users\Екатерина\Desktop\Екатерина\АНТИТЕРРОР\памятки\букле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Екатерина\АНТИТЕРРОР\памятки\буклет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36130" cy="5001959"/>
                    </a:xfrm>
                    <a:prstGeom prst="rect">
                      <a:avLst/>
                    </a:prstGeom>
                    <a:noFill/>
                    <a:ln>
                      <a:noFill/>
                    </a:ln>
                  </pic:spPr>
                </pic:pic>
              </a:graphicData>
            </a:graphic>
          </wp:inline>
        </w:drawing>
      </w:r>
    </w:p>
    <w:p w:rsidR="00204FCE" w:rsidRDefault="00204FCE"/>
    <w:p w:rsidR="00204FCE" w:rsidRDefault="00204FCE"/>
    <w:p w:rsidR="00204FCE" w:rsidRPr="00204FCE" w:rsidRDefault="00204FCE" w:rsidP="00204FCE">
      <w:pPr>
        <w:spacing w:after="0" w:line="312" w:lineRule="atLeast"/>
        <w:jc w:val="both"/>
        <w:rPr>
          <w:rFonts w:ascii="Times New Roman" w:eastAsia="Calibri" w:hAnsi="Times New Roman" w:cs="Times New Roman"/>
          <w:color w:val="FF0000"/>
          <w:sz w:val="40"/>
          <w:szCs w:val="40"/>
        </w:rPr>
      </w:pPr>
      <w:r w:rsidRPr="00204FCE">
        <w:rPr>
          <w:rFonts w:ascii="Times New Roman" w:eastAsia="Calibri" w:hAnsi="Times New Roman" w:cs="Times New Roman"/>
          <w:color w:val="FF0000"/>
          <w:sz w:val="40"/>
          <w:szCs w:val="40"/>
        </w:rPr>
        <w:t xml:space="preserve">«Ответственность за терроризм» </w:t>
      </w:r>
    </w:p>
    <w:p w:rsidR="00204FCE" w:rsidRPr="00204FCE" w:rsidRDefault="00204FCE" w:rsidP="00204FCE">
      <w:pPr>
        <w:spacing w:after="0" w:line="312" w:lineRule="atLeast"/>
        <w:jc w:val="both"/>
        <w:rPr>
          <w:rFonts w:ascii="Arial" w:eastAsia="Times New Roman" w:hAnsi="Arial" w:cs="Arial"/>
          <w:color w:val="555555"/>
          <w:sz w:val="24"/>
          <w:szCs w:val="24"/>
          <w:lang w:eastAsia="ru-RU"/>
        </w:rPr>
      </w:pP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sz w:val="24"/>
          <w:szCs w:val="24"/>
        </w:rPr>
        <w:t xml:space="preserve">В уголовном законодательстве выделена целая глава, которая называется «Преступления против общественной безопасности и общественного порядка. Особо опасные и часто встречающиеся преступления из этой главы — это террористический акт и захват заложников. Общественная опасность таких преступлений особенно возросла в последнее время. Актуальные преступления (терроризм, захват заложников) ранее имели единичный характер. Именно поэтому данные виды преступлений в Концепции национальной безопасности Российской Федерации, утвержденной Указом Президента России 10 января 2000 г. записаны в разряд деяний, угрожающих национальной безопасности страны. Сейчас это реальная угроза, которая требует соответствующего криминологического анализа, уголовно - правового реагирования, а главное — применения адекватных предупредительных мер. </w:t>
      </w:r>
    </w:p>
    <w:p w:rsidR="00204FCE" w:rsidRPr="00204FCE" w:rsidRDefault="00204FCE" w:rsidP="00204FCE">
      <w:pPr>
        <w:spacing w:after="200" w:line="276" w:lineRule="auto"/>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 xml:space="preserve">Статья 205 УК РФ. Террористический акт 1. </w:t>
      </w:r>
      <w:r w:rsidRPr="00204FCE">
        <w:rPr>
          <w:rFonts w:ascii="Times New Roman" w:eastAsia="Calibri" w:hAnsi="Times New Roman" w:cs="Times New Roman"/>
          <w:sz w:val="24"/>
          <w:szCs w:val="24"/>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 наказываются лишением свободы на срок от восьми до пятнадцати лет</w:t>
      </w:r>
      <w:proofErr w:type="gramStart"/>
      <w:r w:rsidRPr="00204FCE">
        <w:rPr>
          <w:rFonts w:ascii="Times New Roman" w:eastAsia="Calibri" w:hAnsi="Times New Roman" w:cs="Times New Roman"/>
          <w:sz w:val="24"/>
          <w:szCs w:val="24"/>
        </w:rPr>
        <w:t>.</w:t>
      </w:r>
      <w:proofErr w:type="gramEnd"/>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ч</w:t>
      </w:r>
      <w:proofErr w:type="gramEnd"/>
      <w:r w:rsidRPr="00204FCE">
        <w:rPr>
          <w:rFonts w:ascii="Times New Roman" w:eastAsia="Calibri" w:hAnsi="Times New Roman" w:cs="Times New Roman"/>
          <w:sz w:val="24"/>
          <w:szCs w:val="24"/>
        </w:rPr>
        <w:t xml:space="preserve">асть первая в ред. Федерального закона от 27.07.2006 N 153-ФЗ) 2. </w:t>
      </w:r>
      <w:proofErr w:type="gramStart"/>
      <w:r w:rsidRPr="00204FCE">
        <w:rPr>
          <w:rFonts w:ascii="Times New Roman" w:eastAsia="Calibri" w:hAnsi="Times New Roman" w:cs="Times New Roman"/>
          <w:sz w:val="24"/>
          <w:szCs w:val="24"/>
        </w:rPr>
        <w:t>Те же деяния: а) совершенные группой лиц по предварительному сговору или организованной группой; б) повлекшие по неосторожности смерть человека; в) повлекшие причинение значительного имущественного ущерба либо наступление иных тяжких последствий, - наказываются лишением свободы на срок от десяти до двадцати лет с ограничением свободы на срок от одного года до двух лет. 3.</w:t>
      </w:r>
      <w:proofErr w:type="gramEnd"/>
      <w:r w:rsidRPr="00204FCE">
        <w:rPr>
          <w:rFonts w:ascii="Times New Roman" w:eastAsia="Calibri" w:hAnsi="Times New Roman" w:cs="Times New Roman"/>
          <w:sz w:val="24"/>
          <w:szCs w:val="24"/>
        </w:rPr>
        <w:t xml:space="preserve"> Деяния, предусмотренные частями первой или второй настоящей статьи, если они: 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 б) 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 Примечание.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Статья 205.1 УК РФ Содействие террористической деятельности 1</w:t>
      </w:r>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Склонение, вербовка или иное вовлечение лица в совершение хотя бы одного из преступлений, предусмотренных статьями 205, 206, 208, 211, 277, 278, 279 и 360 настоящего Кодекса, вооружение или подготовка лица в целях совершения хотя бы одного из указанных преступлений, а равно финансирование терроризма - наказываются лишением свободы на срок от пяти до десяти лет со штрафом в размере до пятисот тысяч</w:t>
      </w:r>
      <w:proofErr w:type="gramEnd"/>
      <w:r w:rsidRPr="00204FCE">
        <w:rPr>
          <w:rFonts w:ascii="Times New Roman" w:eastAsia="Calibri" w:hAnsi="Times New Roman" w:cs="Times New Roman"/>
          <w:sz w:val="24"/>
          <w:szCs w:val="24"/>
        </w:rPr>
        <w:t xml:space="preserve"> рублей либо в размере заработной платы или иного дохода осужденного за период до трех лет либо без такового. 2. </w:t>
      </w:r>
      <w:proofErr w:type="gramStart"/>
      <w:r w:rsidRPr="00204FCE">
        <w:rPr>
          <w:rFonts w:ascii="Times New Roman" w:eastAsia="Calibri" w:hAnsi="Times New Roman" w:cs="Times New Roman"/>
          <w:sz w:val="24"/>
          <w:szCs w:val="24"/>
        </w:rPr>
        <w:t>Те же деяния, совершенные лицом с использованием своего служебного положения, - 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 3.</w:t>
      </w:r>
      <w:proofErr w:type="gramEnd"/>
      <w:r w:rsidRPr="00204FCE">
        <w:rPr>
          <w:rFonts w:ascii="Times New Roman" w:eastAsia="Calibri" w:hAnsi="Times New Roman" w:cs="Times New Roman"/>
          <w:sz w:val="24"/>
          <w:szCs w:val="24"/>
        </w:rPr>
        <w:t xml:space="preserve"> Пособничество в совершении преступления, предусмотренного статьей 205 настоящего Кодекса, - наказывается лишением свободы на срок от десяти до двадцати лет. 4. </w:t>
      </w:r>
      <w:proofErr w:type="gramStart"/>
      <w:r w:rsidRPr="00204FCE">
        <w:rPr>
          <w:rFonts w:ascii="Times New Roman" w:eastAsia="Calibri" w:hAnsi="Times New Roman" w:cs="Times New Roman"/>
          <w:sz w:val="24"/>
          <w:szCs w:val="24"/>
        </w:rPr>
        <w:t xml:space="preserve">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w:t>
      </w:r>
      <w:r w:rsidRPr="00204FCE">
        <w:rPr>
          <w:rFonts w:ascii="Times New Roman" w:eastAsia="Calibri" w:hAnsi="Times New Roman" w:cs="Times New Roman"/>
          <w:sz w:val="24"/>
          <w:szCs w:val="24"/>
        </w:rPr>
        <w:lastRenderedPageBreak/>
        <w:t>финансирования терроризма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roofErr w:type="gramEnd"/>
      <w:r w:rsidRPr="00204FCE">
        <w:rPr>
          <w:rFonts w:ascii="Times New Roman" w:eastAsia="Calibri" w:hAnsi="Times New Roman" w:cs="Times New Roman"/>
          <w:sz w:val="24"/>
          <w:szCs w:val="24"/>
        </w:rPr>
        <w:t xml:space="preserve"> Примечания. 1. </w:t>
      </w:r>
      <w:proofErr w:type="gramStart"/>
      <w:r w:rsidRPr="00204FCE">
        <w:rPr>
          <w:rFonts w:ascii="Times New Roman" w:eastAsia="Calibri" w:hAnsi="Times New Roman" w:cs="Times New Roman"/>
          <w:sz w:val="24"/>
          <w:szCs w:val="24"/>
        </w:rPr>
        <w:t>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настоящего Кодекса, либо для обеспечения организованной группы, незаконного вооруженного формирования</w:t>
      </w:r>
      <w:proofErr w:type="gramEnd"/>
      <w:r w:rsidRPr="00204FCE">
        <w:rPr>
          <w:rFonts w:ascii="Times New Roman" w:eastAsia="Calibri" w:hAnsi="Times New Roman" w:cs="Times New Roman"/>
          <w:sz w:val="24"/>
          <w:szCs w:val="24"/>
        </w:rPr>
        <w:t xml:space="preserve">, преступного сообщества (преступной организации), созданных или создаваемых для совершения хотя бы одного из указанных преступлений. 1.1. </w:t>
      </w:r>
      <w:proofErr w:type="gramStart"/>
      <w:r w:rsidRPr="00204FCE">
        <w:rPr>
          <w:rFonts w:ascii="Times New Roman" w:eastAsia="Calibri" w:hAnsi="Times New Roman" w:cs="Times New Roman"/>
          <w:sz w:val="24"/>
          <w:szCs w:val="24"/>
        </w:rPr>
        <w:t>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 2.</w:t>
      </w:r>
      <w:proofErr w:type="gramEnd"/>
      <w:r w:rsidRPr="00204FCE">
        <w:rPr>
          <w:rFonts w:ascii="Times New Roman" w:eastAsia="Calibri" w:hAnsi="Times New Roman" w:cs="Times New Roman"/>
          <w:sz w:val="24"/>
          <w:szCs w:val="24"/>
        </w:rPr>
        <w:t xml:space="preserve">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Статья 205.2 УК РФ Публичные призывы к осуществлению террористической деятельности или публичное оправдание терроризма</w:t>
      </w:r>
      <w:r w:rsidRPr="00204FCE">
        <w:rPr>
          <w:rFonts w:ascii="Times New Roman" w:eastAsia="Calibri" w:hAnsi="Times New Roman" w:cs="Times New Roman"/>
          <w:sz w:val="24"/>
          <w:szCs w:val="24"/>
        </w:rPr>
        <w:t xml:space="preserve"> 1. </w:t>
      </w:r>
      <w:proofErr w:type="gramStart"/>
      <w:r w:rsidRPr="00204FCE">
        <w:rPr>
          <w:rFonts w:ascii="Times New Roman" w:eastAsia="Calibri" w:hAnsi="Times New Roman" w:cs="Times New Roman"/>
          <w:sz w:val="24"/>
          <w:szCs w:val="24"/>
        </w:rPr>
        <w:t>Публичные призывы к осуществлению террористической деятельности или публичное оправдание терроризма - 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 2.</w:t>
      </w:r>
      <w:proofErr w:type="gramEnd"/>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204FCE">
        <w:rPr>
          <w:rFonts w:ascii="Times New Roman" w:eastAsia="Calibri" w:hAnsi="Times New Roman" w:cs="Times New Roman"/>
          <w:sz w:val="24"/>
          <w:szCs w:val="24"/>
        </w:rPr>
        <w:t xml:space="preserve">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 Примечание. В настоящей статье под публичным оправданием терроризма понимается публичное заявление о признании идеологии и практики терроризма </w:t>
      </w:r>
      <w:proofErr w:type="gramStart"/>
      <w:r w:rsidRPr="00204FCE">
        <w:rPr>
          <w:rFonts w:ascii="Times New Roman" w:eastAsia="Calibri" w:hAnsi="Times New Roman" w:cs="Times New Roman"/>
          <w:sz w:val="24"/>
          <w:szCs w:val="24"/>
        </w:rPr>
        <w:t>правильными</w:t>
      </w:r>
      <w:proofErr w:type="gramEnd"/>
      <w:r w:rsidRPr="00204FCE">
        <w:rPr>
          <w:rFonts w:ascii="Times New Roman" w:eastAsia="Calibri" w:hAnsi="Times New Roman" w:cs="Times New Roman"/>
          <w:sz w:val="24"/>
          <w:szCs w:val="24"/>
        </w:rPr>
        <w:t xml:space="preserve">, нуждающимися в поддержке и подражании.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Статья 205.3 УК РФ Прохождение обучения в целях осуществления террористической деятельности</w:t>
      </w:r>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w:t>
      </w:r>
      <w:proofErr w:type="gramEnd"/>
      <w:r w:rsidRPr="00204FCE">
        <w:rPr>
          <w:rFonts w:ascii="Times New Roman" w:eastAsia="Calibri" w:hAnsi="Times New Roman" w:cs="Times New Roman"/>
          <w:sz w:val="24"/>
          <w:szCs w:val="24"/>
        </w:rPr>
        <w:t xml:space="preserve">, отравляющими, а также иными веществами и предметами, представляющими опасность для окружающих, - 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 Примечание. </w:t>
      </w:r>
      <w:proofErr w:type="gramStart"/>
      <w:r w:rsidRPr="00204FCE">
        <w:rPr>
          <w:rFonts w:ascii="Times New Roman" w:eastAsia="Calibri" w:hAnsi="Times New Roman" w:cs="Times New Roman"/>
          <w:sz w:val="24"/>
          <w:szCs w:val="24"/>
        </w:rPr>
        <w:t>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w:t>
      </w:r>
      <w:proofErr w:type="gramEnd"/>
      <w:r w:rsidRPr="00204FCE">
        <w:rPr>
          <w:rFonts w:ascii="Times New Roman" w:eastAsia="Calibri" w:hAnsi="Times New Roman" w:cs="Times New Roman"/>
          <w:sz w:val="24"/>
          <w:szCs w:val="24"/>
        </w:rPr>
        <w:t xml:space="preserve"> такое обучение, а также мест его проведения и если в его действиях не содержится иного состава преступления.</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lastRenderedPageBreak/>
        <w:t xml:space="preserve"> Статья 205.4 УК РФ Организация террористического сообщества и участие в нем </w:t>
      </w:r>
      <w:r w:rsidRPr="00204FCE">
        <w:rPr>
          <w:rFonts w:ascii="Times New Roman" w:eastAsia="Calibri" w:hAnsi="Times New Roman" w:cs="Times New Roman"/>
          <w:sz w:val="24"/>
          <w:szCs w:val="24"/>
        </w:rPr>
        <w:t xml:space="preserve">1. </w:t>
      </w:r>
      <w:proofErr w:type="gramStart"/>
      <w:r w:rsidRPr="00204FCE">
        <w:rPr>
          <w:rFonts w:ascii="Times New Roman" w:eastAsia="Calibri" w:hAnsi="Times New Roman" w:cs="Times New Roman"/>
          <w:sz w:val="24"/>
          <w:szCs w:val="24"/>
        </w:rPr>
        <w:t>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и 360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w:t>
      </w:r>
      <w:proofErr w:type="gramEnd"/>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в такое сообщество структурными подразделениями - 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 2.</w:t>
      </w:r>
      <w:proofErr w:type="gramEnd"/>
      <w:r w:rsidRPr="00204FCE">
        <w:rPr>
          <w:rFonts w:ascii="Times New Roman" w:eastAsia="Calibri" w:hAnsi="Times New Roman" w:cs="Times New Roman"/>
          <w:sz w:val="24"/>
          <w:szCs w:val="24"/>
        </w:rPr>
        <w:t xml:space="preserve"> Участие в террористическом сообществе - 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 Примечания. 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 2. Под поддержкой терроризма в настоящей статье, пункте "р" части первой статьи 63 и примечании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 xml:space="preserve">Статья 205.5 УК РФ Организация деятельности террористической организации и участие в деятельности такой организации </w:t>
      </w:r>
      <w:r w:rsidRPr="00204FCE">
        <w:rPr>
          <w:rFonts w:ascii="Times New Roman" w:eastAsia="Calibri" w:hAnsi="Times New Roman" w:cs="Times New Roman"/>
          <w:sz w:val="24"/>
          <w:szCs w:val="24"/>
        </w:rPr>
        <w:t xml:space="preserve">1. </w:t>
      </w:r>
      <w:proofErr w:type="gramStart"/>
      <w:r w:rsidRPr="00204FCE">
        <w:rPr>
          <w:rFonts w:ascii="Times New Roman" w:eastAsia="Calibri" w:hAnsi="Times New Roman" w:cs="Times New Roman"/>
          <w:sz w:val="24"/>
          <w:szCs w:val="24"/>
        </w:rPr>
        <w:t>Организация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w:t>
      </w:r>
      <w:proofErr w:type="gramEnd"/>
      <w:r w:rsidRPr="00204FCE">
        <w:rPr>
          <w:rFonts w:ascii="Times New Roman" w:eastAsia="Calibri" w:hAnsi="Times New Roman" w:cs="Times New Roman"/>
          <w:sz w:val="24"/>
          <w:szCs w:val="24"/>
        </w:rPr>
        <w:t xml:space="preserve"> пожизненным лишением свободы. 2. Участие в деятельности организации, которая в соответствии с законодательством Российской Федерации признана террористической, - 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 Примечание. 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 xml:space="preserve"> Статья 206 УК РФ Захват заложника</w:t>
      </w:r>
      <w:r w:rsidRPr="00204FCE">
        <w:rPr>
          <w:rFonts w:ascii="Times New Roman" w:eastAsia="Calibri" w:hAnsi="Times New Roman" w:cs="Times New Roman"/>
          <w:sz w:val="24"/>
          <w:szCs w:val="24"/>
        </w:rPr>
        <w:t xml:space="preserve"> 1. Захват или удержание лица в качестве заложника, совершенные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 наказываются лишением свободы на срок от пяти до десяти лет. 2. Те же деяния, совершенные: а) группой лиц по предварительному сговору; б) утратил силу. - Федеральный закон от 08.12.2003 N 162-ФЗ; в) с применением насилия, опасного для жизни или здоровья; г) с применением оружия или предметов, используемых в качестве оружия; д) в отношении заведомо несовершеннолетнего; е) в отношении женщины, заведомо для виновного находящейся в состоянии беременности; ж) в отношении двух или более лиц; з) из корыстных побуждений или по найму, - наказываются лишением свободы на срок от шести до пятнадцати лет с ограничением свободы на срок от одного года до двух лет. 3. Деяния, предусмотренные частями первой или второй настоящей статьи, </w:t>
      </w:r>
      <w:r w:rsidRPr="00204FCE">
        <w:rPr>
          <w:rFonts w:ascii="Times New Roman" w:eastAsia="Calibri" w:hAnsi="Times New Roman" w:cs="Times New Roman"/>
          <w:sz w:val="24"/>
          <w:szCs w:val="24"/>
        </w:rPr>
        <w:lastRenderedPageBreak/>
        <w:t xml:space="preserve">если они совершены организованной группой либо повлекли по неосторожности смерть человека или иные тяжкие последствия, - наказываются лишением свободы на срок от восьми до двадцати лет с ограничением свободы на срок от одного года до двух лет. 4. Деяния, предусмотренные частями первой или второй настоящей статьи, если они повлекли умышленное причинение смерти человеку, -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 Примечание.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 xml:space="preserve">Статья 208 УК РФ Организация незаконного вооруженного формирования или участие в нем </w:t>
      </w:r>
      <w:r w:rsidRPr="00204FCE">
        <w:rPr>
          <w:rFonts w:ascii="Times New Roman" w:eastAsia="Calibri" w:hAnsi="Times New Roman" w:cs="Times New Roman"/>
          <w:sz w:val="24"/>
          <w:szCs w:val="24"/>
        </w:rPr>
        <w:t xml:space="preserve">1. 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наказываются лишением свободы на срок от восьми до пятнадцати лет с ограничением свободы на срок от одного года до двух лет. 2. Участие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 наказывается лишением свободы на срок от пяти до десяти лет с ограничением свободы на срок от одного года до двух лет. Примечание. Лицо, добровольно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 </w:t>
      </w:r>
    </w:p>
    <w:p w:rsidR="00204FCE" w:rsidRPr="00204FCE" w:rsidRDefault="00204FCE" w:rsidP="00204FCE">
      <w:pPr>
        <w:spacing w:after="200" w:line="276" w:lineRule="auto"/>
        <w:ind w:firstLine="708"/>
        <w:rPr>
          <w:rFonts w:ascii="Times New Roman" w:eastAsia="Calibri" w:hAnsi="Times New Roman" w:cs="Times New Roman"/>
          <w:sz w:val="24"/>
          <w:szCs w:val="24"/>
        </w:rPr>
      </w:pPr>
      <w:r w:rsidRPr="00204FCE">
        <w:rPr>
          <w:rFonts w:ascii="Times New Roman" w:eastAsia="Calibri" w:hAnsi="Times New Roman" w:cs="Times New Roman"/>
          <w:color w:val="FF0000"/>
          <w:sz w:val="24"/>
          <w:szCs w:val="24"/>
        </w:rPr>
        <w:t xml:space="preserve">Статья 212 УК РФ Массовые беспорядки </w:t>
      </w:r>
      <w:r w:rsidRPr="00204FCE">
        <w:rPr>
          <w:rFonts w:ascii="Times New Roman" w:eastAsia="Calibri" w:hAnsi="Times New Roman" w:cs="Times New Roman"/>
          <w:sz w:val="24"/>
          <w:szCs w:val="24"/>
        </w:rPr>
        <w:t xml:space="preserve">1. </w:t>
      </w:r>
      <w:proofErr w:type="gramStart"/>
      <w:r w:rsidRPr="00204FCE">
        <w:rPr>
          <w:rFonts w:ascii="Times New Roman" w:eastAsia="Calibri" w:hAnsi="Times New Roman" w:cs="Times New Roman"/>
          <w:sz w:val="24"/>
          <w:szCs w:val="24"/>
        </w:rPr>
        <w:t>Организация массовых беспорядков, сопровождавшихся насилием, погромами, поджогами, уничтожением имущества, применением оружия, взрывных устройств, взрывчатых, отравляющих либо иных веществ и предметов, представляющих опасность для окружающих, а также оказанием вооруженного сопротивления представителю власти, а равно подготовка лица для организации таких массовых беспорядков или участия в них - наказываются лишением свободы на срок от восьми до пятнадцати лет. 2.</w:t>
      </w:r>
      <w:proofErr w:type="gramEnd"/>
      <w:r w:rsidRPr="00204FCE">
        <w:rPr>
          <w:rFonts w:ascii="Times New Roman" w:eastAsia="Calibri" w:hAnsi="Times New Roman" w:cs="Times New Roman"/>
          <w:sz w:val="24"/>
          <w:szCs w:val="24"/>
        </w:rPr>
        <w:t xml:space="preserve"> Участие в массовых беспорядках, предусмотренных частью первой настоящей статьи, - наказывается лишением свободы на срок от трех до восьми лет. 3. Призывы к массовым беспорядкам, предусмотренным частью первой настоящей статьи, или к участию в них, а равно призывы к насилию над гражданами - наказываются ограничением свободы на срок до двух лет, либо принудительными работами на срок до двух лет, либо лишением свободы на тот же срок. 4. </w:t>
      </w:r>
      <w:proofErr w:type="gramStart"/>
      <w:r w:rsidRPr="00204FCE">
        <w:rPr>
          <w:rFonts w:ascii="Times New Roman" w:eastAsia="Calibri" w:hAnsi="Times New Roman" w:cs="Times New Roman"/>
          <w:sz w:val="24"/>
          <w:szCs w:val="24"/>
        </w:rPr>
        <w:t>Прохождение лицом обучения, заведомо для обучающегося проводимого в целях организации массовых беспорядков либо участия в них, в том числе приобретение знаний, практических умений и навыков в ходе занятий по физической и психологической подготовке, при изучении способов организации массовых беспорядков,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 наказывается лишением свободы</w:t>
      </w:r>
      <w:proofErr w:type="gramEnd"/>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на срок от пяти до десяти лет со штрафом в размере</w:t>
      </w:r>
      <w:proofErr w:type="gramEnd"/>
      <w:r w:rsidRPr="00204FCE">
        <w:rPr>
          <w:rFonts w:ascii="Times New Roman" w:eastAsia="Calibri" w:hAnsi="Times New Roman" w:cs="Times New Roman"/>
          <w:sz w:val="24"/>
          <w:szCs w:val="24"/>
        </w:rPr>
        <w:t xml:space="preserve"> до пятисот тысяч рублей либо в размере заработной платы или иного дохода осужденного за период до трех лет либо без такового. Примечание. </w:t>
      </w:r>
      <w:proofErr w:type="gramStart"/>
      <w:r w:rsidRPr="00204FCE">
        <w:rPr>
          <w:rFonts w:ascii="Times New Roman" w:eastAsia="Calibri" w:hAnsi="Times New Roman" w:cs="Times New Roman"/>
          <w:sz w:val="24"/>
          <w:szCs w:val="24"/>
        </w:rPr>
        <w:t>Лицо, совершившее преступление, предусмотренное частью четвертой настоящей статьи, освобождается от уголовной ответственности, если оно сообщило органам власти о прохождении обучения, заведомо для обучающегося проводимого в целях организации массовых беспорядков, либо участия в них,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w:t>
      </w:r>
      <w:proofErr w:type="gramEnd"/>
      <w:r w:rsidRPr="00204FCE">
        <w:rPr>
          <w:rFonts w:ascii="Times New Roman" w:eastAsia="Calibri" w:hAnsi="Times New Roman" w:cs="Times New Roman"/>
          <w:sz w:val="24"/>
          <w:szCs w:val="24"/>
        </w:rPr>
        <w:t xml:space="preserve"> не содержится иного состава преступления. </w:t>
      </w:r>
    </w:p>
    <w:p w:rsidR="00204FCE" w:rsidRPr="00204FCE" w:rsidRDefault="00204FCE" w:rsidP="00204FCE">
      <w:pPr>
        <w:spacing w:after="200" w:line="276" w:lineRule="auto"/>
        <w:ind w:firstLine="708"/>
        <w:rPr>
          <w:rFonts w:ascii="Calibri" w:eastAsia="Calibri" w:hAnsi="Calibri" w:cs="Times New Roman"/>
        </w:rPr>
      </w:pPr>
      <w:r w:rsidRPr="00204FCE">
        <w:rPr>
          <w:rFonts w:ascii="Times New Roman" w:eastAsia="Calibri" w:hAnsi="Times New Roman" w:cs="Times New Roman"/>
          <w:color w:val="FF0000"/>
          <w:sz w:val="24"/>
          <w:szCs w:val="24"/>
        </w:rPr>
        <w:t xml:space="preserve">Статья 222 УК РФ Незаконные приобретение, передача, сбыт, хранение, перевозка или ношение оружия, его основных частей, боеприпасов </w:t>
      </w:r>
      <w:r w:rsidRPr="00204FCE">
        <w:rPr>
          <w:rFonts w:ascii="Times New Roman" w:eastAsia="Calibri" w:hAnsi="Times New Roman" w:cs="Times New Roman"/>
          <w:sz w:val="24"/>
          <w:szCs w:val="24"/>
        </w:rPr>
        <w:t xml:space="preserve">1. </w:t>
      </w:r>
      <w:proofErr w:type="gramStart"/>
      <w:r w:rsidRPr="00204FCE">
        <w:rPr>
          <w:rFonts w:ascii="Times New Roman" w:eastAsia="Calibri" w:hAnsi="Times New Roman" w:cs="Times New Roman"/>
          <w:sz w:val="24"/>
          <w:szCs w:val="24"/>
        </w:rPr>
        <w:t xml:space="preserve">Незаконные приобретение, передача, сбыт, хранение, перевозка или ношение огнестрельного оружия, его основных частей, боеприпасов (за исключением гражданского огнестрельного гладкоствольного длинноствольного оружия, его основных частей и патронов к нему, огнестрельного оружия ограниченного поражения, его основных частей и патронов к </w:t>
      </w:r>
      <w:r w:rsidRPr="00204FCE">
        <w:rPr>
          <w:rFonts w:ascii="Times New Roman" w:eastAsia="Calibri" w:hAnsi="Times New Roman" w:cs="Times New Roman"/>
          <w:sz w:val="24"/>
          <w:szCs w:val="24"/>
        </w:rPr>
        <w:lastRenderedPageBreak/>
        <w:t>нему) - наказываются ограничением свободы на срок до трех лет, либо принудительными работами на срок до четырех лет, либо арестом на срок до</w:t>
      </w:r>
      <w:proofErr w:type="gramEnd"/>
      <w:r w:rsidRPr="00204FCE">
        <w:rPr>
          <w:rFonts w:ascii="Times New Roman" w:eastAsia="Calibri" w:hAnsi="Times New Roman" w:cs="Times New Roman"/>
          <w:sz w:val="24"/>
          <w:szCs w:val="24"/>
        </w:rPr>
        <w:t xml:space="preserve"> шести месяцев, либо лишением свободы на срок до четырех лет со штрафом в размере до восьмидесяти тысяч рублей или в размере заработной платы или иного дохода осужденного за период до трех месяцев либо без такового. 2. Те же деяния, совершенные группой лиц по предварительному сговору, - наказываются лишением свободы на срок от двух до шести лет со штрафом в размере до ста тысяч рублей или в размере заработной платы или иного дохода осужденного за период до шести месяцев либо без такового. 3. </w:t>
      </w:r>
      <w:proofErr w:type="gramStart"/>
      <w:r w:rsidRPr="00204FCE">
        <w:rPr>
          <w:rFonts w:ascii="Times New Roman" w:eastAsia="Calibri" w:hAnsi="Times New Roman" w:cs="Times New Roman"/>
          <w:sz w:val="24"/>
          <w:szCs w:val="24"/>
        </w:rPr>
        <w:t>Деяния, предусмотренные частями первой или второй настоящей статьи, совершенные организованной группой, - наказываются лишением свободы на срок от пяти до восьми лет со штрафом в размере от ста тысяч до двухсот тысяч рублей или в размере заработной платы или иного дохода осужденного за период от одного года до восемнадцати месяцев либо без такового. 4.</w:t>
      </w:r>
      <w:proofErr w:type="gramEnd"/>
      <w:r w:rsidRPr="00204FCE">
        <w:rPr>
          <w:rFonts w:ascii="Times New Roman" w:eastAsia="Calibri" w:hAnsi="Times New Roman" w:cs="Times New Roman"/>
          <w:sz w:val="24"/>
          <w:szCs w:val="24"/>
        </w:rPr>
        <w:t xml:space="preserve"> </w:t>
      </w:r>
      <w:proofErr w:type="gramStart"/>
      <w:r w:rsidRPr="00204FCE">
        <w:rPr>
          <w:rFonts w:ascii="Times New Roman" w:eastAsia="Calibri" w:hAnsi="Times New Roman" w:cs="Times New Roman"/>
          <w:sz w:val="24"/>
          <w:szCs w:val="24"/>
        </w:rPr>
        <w:t>Незаконный сбыт гражданского огнестрельного гладкоствольного длинноствольного оружия, огнестрельного оружия ограниченного поражения, газового оружия, холодного оружия, в том числе метательного оружия, - наказывается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двух лет, либо принудительными работами на срок до двух лет, либо арестом на срок</w:t>
      </w:r>
      <w:proofErr w:type="gramEnd"/>
      <w:r w:rsidRPr="00204FCE">
        <w:rPr>
          <w:rFonts w:ascii="Times New Roman" w:eastAsia="Calibri" w:hAnsi="Times New Roman" w:cs="Times New Roman"/>
          <w:sz w:val="24"/>
          <w:szCs w:val="24"/>
        </w:rPr>
        <w:t xml:space="preserve"> от трех до шести месяцев, либо лишением свободы на срок до двух лет со штрафом в размере до восьмидесяти тысяч рублей или в размере заработной платы или иного дохода осужденного за период до шести месяцев или без такового. Примечание. Лицо, добровольно сдавшее предметы, указанные в настоящей статье, освобождается от уголовной ответственности по данной статье. Не может признаваться добровольной сдачей предметов, указанных в настоящей</w:t>
      </w:r>
      <w:r w:rsidRPr="00204FCE">
        <w:rPr>
          <w:rFonts w:ascii="Calibri" w:eastAsia="Calibri" w:hAnsi="Calibri" w:cs="Times New Roman"/>
        </w:rPr>
        <w:t xml:space="preserve"> статье, а также в статьях 222.1, 223 и 223.1 настоящего Кодекса, их изъятие при задержании лица, а также при производстве следственных действий по их обнаружению и изъятию.</w:t>
      </w:r>
    </w:p>
    <w:p w:rsidR="00204FCE" w:rsidRPr="00204FCE" w:rsidRDefault="00204FCE" w:rsidP="00204FCE">
      <w:pPr>
        <w:spacing w:after="200" w:line="276" w:lineRule="auto"/>
        <w:ind w:firstLine="708"/>
        <w:rPr>
          <w:rFonts w:ascii="Calibri" w:eastAsia="Calibri" w:hAnsi="Calibri" w:cs="Times New Roman"/>
        </w:rPr>
      </w:pPr>
      <w:r w:rsidRPr="00204FCE">
        <w:rPr>
          <w:rFonts w:ascii="Calibri" w:eastAsia="Calibri" w:hAnsi="Calibri" w:cs="Times New Roman"/>
          <w:color w:val="FF0000"/>
        </w:rPr>
        <w:t xml:space="preserve"> Статья 222.1. </w:t>
      </w:r>
      <w:proofErr w:type="gramStart"/>
      <w:r w:rsidRPr="00204FCE">
        <w:rPr>
          <w:rFonts w:ascii="Calibri" w:eastAsia="Calibri" w:hAnsi="Calibri" w:cs="Times New Roman"/>
          <w:color w:val="FF0000"/>
        </w:rPr>
        <w:t>Незаконные</w:t>
      </w:r>
      <w:proofErr w:type="gramEnd"/>
      <w:r w:rsidRPr="00204FCE">
        <w:rPr>
          <w:rFonts w:ascii="Calibri" w:eastAsia="Calibri" w:hAnsi="Calibri" w:cs="Times New Roman"/>
          <w:color w:val="FF0000"/>
        </w:rPr>
        <w:t xml:space="preserve"> приобретение, передача, сбыт, хранение, перевозка или ношение взрывчатых веществ или взрывных устройств (введена Федеральным законом от 24.11.2014 N 370-ФЗ)</w:t>
      </w:r>
      <w:r w:rsidRPr="00204FCE">
        <w:rPr>
          <w:rFonts w:ascii="Calibri" w:eastAsia="Calibri" w:hAnsi="Calibri" w:cs="Times New Roman"/>
        </w:rPr>
        <w:t xml:space="preserve"> 1. Незаконные приобретение, передача, сбыт, хранение, перевозка или ношение взрывчатых веществ или взрывных устройств - наказываются лишением свободы на срок до пяти лет со штрафом в размере до ста тысяч рублей или в размере заработной платы или иного дохода осужденного за период до шести месяцев. 2. Те же деяния, совершенные группой лиц по предварительному сговору, - наказываются лишением свободы на срок от трех до восьми лет со штрафом в размере от ста тысяч до двухсот тысяч рублей или в размере заработной платы или иного дохода осужденного за период от одного года до восемнадцати месяцев. 3. Деяния, предусмотренные частями первой или второй настоящей статьи, совершенные организованной группой, - наказываются лишением свободы на срок от пяти до двенадцати лет со штрафом в размере от двухсот тысяч до пятисот тысяч рублей или в размере заработной платы или иного дохода осужденного за период от одного года до трех лет. Примечание. Лицо, добровольно сдавшее предметы, указанные в настоящей статье, освобождается от уголовной ответственности по данной статье.</w:t>
      </w:r>
    </w:p>
    <w:p w:rsidR="00204FCE" w:rsidRPr="00204FCE" w:rsidRDefault="00204FCE" w:rsidP="00204FCE">
      <w:pPr>
        <w:spacing w:after="200" w:line="276" w:lineRule="auto"/>
        <w:ind w:firstLine="708"/>
        <w:rPr>
          <w:rFonts w:ascii="Calibri" w:eastAsia="Calibri" w:hAnsi="Calibri" w:cs="Times New Roman"/>
        </w:rPr>
      </w:pPr>
      <w:r w:rsidRPr="00204FCE">
        <w:rPr>
          <w:rFonts w:ascii="Calibri" w:eastAsia="Calibri" w:hAnsi="Calibri" w:cs="Times New Roman"/>
          <w:color w:val="FF0000"/>
        </w:rPr>
        <w:t xml:space="preserve"> Статья 223.1 УК РФ Незаконное изготовление взрывчатых веществ, незаконные изготовление, переделка или ремонт взрывных устройств </w:t>
      </w:r>
      <w:r w:rsidRPr="00204FCE">
        <w:rPr>
          <w:rFonts w:ascii="Calibri" w:eastAsia="Calibri" w:hAnsi="Calibri" w:cs="Times New Roman"/>
        </w:rPr>
        <w:t xml:space="preserve">1. </w:t>
      </w:r>
      <w:proofErr w:type="gramStart"/>
      <w:r w:rsidRPr="00204FCE">
        <w:rPr>
          <w:rFonts w:ascii="Calibri" w:eastAsia="Calibri" w:hAnsi="Calibri" w:cs="Times New Roman"/>
        </w:rPr>
        <w:t>Незаконное изготовление взрывчатых веществ, а равно незаконные изготовление, переделка или ремонт взрывных устройств - наказываются лишением свободы на срок от трех до шести лет со штрафом в размере от ста тысяч до двухсот тысяч рублей или в размере заработной платы или иного дохода осужденного за период от одного года до двух лет. 2.</w:t>
      </w:r>
      <w:proofErr w:type="gramEnd"/>
      <w:r w:rsidRPr="00204FCE">
        <w:rPr>
          <w:rFonts w:ascii="Calibri" w:eastAsia="Calibri" w:hAnsi="Calibri" w:cs="Times New Roman"/>
        </w:rPr>
        <w:t xml:space="preserve"> Те же деяния, совершенные группой лиц по предварительному сговору, - наказываются лишением свободы на срок от пяти до восьми лет со штрафом в размере от двухсот тысяч до трехсот тысяч рублей или в размере заработной платы или иного дохода осужденного за период от одного года до трех лет. 3. Деяния, предусмотренные частями первой или второй настоящей статьи, совершенные организованной группой, - наказываются лишением свободы на срок от восьми до двенадцати лет со штрафом в размере от трехсот тысяч до пятисот тысяч рублей или в размере заработной платы или иного дохода осужденного за период от двух до трех лет. Примечание. Лицо, добровольно сдавшее предметы, указанные в настоящей статье, освобождается от уголовной ответственности по данной статье.</w:t>
      </w:r>
    </w:p>
    <w:p w:rsidR="00204FCE" w:rsidRPr="00204FCE" w:rsidRDefault="00204FCE" w:rsidP="00204FCE">
      <w:pPr>
        <w:spacing w:after="200" w:line="276" w:lineRule="auto"/>
        <w:rPr>
          <w:rFonts w:ascii="Arial" w:eastAsia="Times New Roman" w:hAnsi="Arial" w:cs="Arial"/>
          <w:color w:val="2B2B2B"/>
          <w:sz w:val="36"/>
          <w:szCs w:val="36"/>
          <w:lang w:eastAsia="ru-RU"/>
        </w:rPr>
      </w:pPr>
    </w:p>
    <w:p w:rsidR="00204FCE" w:rsidRPr="00204FCE" w:rsidRDefault="00204FCE" w:rsidP="00204FCE">
      <w:pPr>
        <w:spacing w:after="200" w:line="276" w:lineRule="auto"/>
        <w:rPr>
          <w:rFonts w:ascii="Arial" w:eastAsia="Times New Roman" w:hAnsi="Arial" w:cs="Arial"/>
          <w:color w:val="2B2B2B"/>
          <w:sz w:val="36"/>
          <w:szCs w:val="36"/>
          <w:lang w:eastAsia="ru-RU"/>
        </w:rPr>
      </w:pPr>
    </w:p>
    <w:p w:rsidR="00204FCE" w:rsidRPr="00204FCE" w:rsidRDefault="00204FCE" w:rsidP="00204FCE">
      <w:pPr>
        <w:spacing w:after="200" w:line="276" w:lineRule="auto"/>
        <w:rPr>
          <w:rFonts w:ascii="Arial" w:eastAsia="Times New Roman" w:hAnsi="Arial" w:cs="Arial"/>
          <w:color w:val="2B2B2B"/>
          <w:sz w:val="36"/>
          <w:szCs w:val="36"/>
          <w:lang w:eastAsia="ru-RU"/>
        </w:rPr>
      </w:pPr>
    </w:p>
    <w:p w:rsidR="00204FCE" w:rsidRPr="00204FCE" w:rsidRDefault="00204FCE" w:rsidP="00204FCE">
      <w:pPr>
        <w:spacing w:after="200" w:line="276" w:lineRule="auto"/>
        <w:rPr>
          <w:rFonts w:ascii="Arial" w:eastAsia="Times New Roman" w:hAnsi="Arial" w:cs="Arial"/>
          <w:color w:val="2B2B2B"/>
          <w:sz w:val="36"/>
          <w:szCs w:val="36"/>
          <w:lang w:eastAsia="ru-RU"/>
        </w:rPr>
      </w:pPr>
    </w:p>
    <w:p w:rsidR="00204FCE" w:rsidRPr="00204FCE" w:rsidRDefault="00204FCE" w:rsidP="00204FCE">
      <w:pPr>
        <w:spacing w:after="200" w:line="276" w:lineRule="auto"/>
        <w:rPr>
          <w:rFonts w:ascii="Arial" w:eastAsia="Times New Roman" w:hAnsi="Arial" w:cs="Arial"/>
          <w:color w:val="2B2B2B"/>
          <w:sz w:val="36"/>
          <w:szCs w:val="36"/>
          <w:lang w:eastAsia="ru-RU"/>
        </w:rPr>
      </w:pPr>
    </w:p>
    <w:p w:rsidR="00204FCE" w:rsidRDefault="00204FCE">
      <w:bookmarkStart w:id="0" w:name="_GoBack"/>
      <w:bookmarkEnd w:id="0"/>
    </w:p>
    <w:sectPr w:rsidR="00204FCE" w:rsidSect="00204FCE">
      <w:pgSz w:w="11906" w:h="16838"/>
      <w:pgMar w:top="284"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F6E"/>
    <w:rsid w:val="00204FCE"/>
    <w:rsid w:val="00520F6E"/>
    <w:rsid w:val="00C15EA4"/>
    <w:rsid w:val="00DE50FE"/>
    <w:rsid w:val="00E27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1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1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1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3236</Words>
  <Characters>18449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ГОиЧС</cp:lastModifiedBy>
  <cp:revision>3</cp:revision>
  <dcterms:created xsi:type="dcterms:W3CDTF">2022-12-05T02:01:00Z</dcterms:created>
  <dcterms:modified xsi:type="dcterms:W3CDTF">2023-01-10T01:51:00Z</dcterms:modified>
</cp:coreProperties>
</file>