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E9" w:rsidRPr="00FB56EE" w:rsidRDefault="00CB09E9" w:rsidP="003A73AA">
      <w:pPr>
        <w:pStyle w:val="a3"/>
        <w:pBdr>
          <w:bottom w:val="single" w:sz="12" w:space="1" w:color="auto"/>
        </w:pBdr>
        <w:jc w:val="center"/>
        <w:rPr>
          <w:b/>
          <w:sz w:val="28"/>
          <w:szCs w:val="28"/>
        </w:rPr>
      </w:pPr>
      <w:r w:rsidRPr="00FB56EE">
        <w:rPr>
          <w:b/>
          <w:sz w:val="28"/>
          <w:szCs w:val="28"/>
        </w:rPr>
        <w:t xml:space="preserve">КОНТРОЛЬНО-СЧЁТНАЯ КОМИССИЯ  </w:t>
      </w:r>
      <w:proofErr w:type="gramStart"/>
      <w:r w:rsidRPr="00FB56EE">
        <w:rPr>
          <w:b/>
          <w:sz w:val="28"/>
          <w:szCs w:val="28"/>
        </w:rPr>
        <w:t>МУНИЦИПАЛЬНОГО</w:t>
      </w:r>
      <w:proofErr w:type="gramEnd"/>
      <w:r w:rsidRPr="00FB56EE">
        <w:rPr>
          <w:b/>
          <w:sz w:val="28"/>
          <w:szCs w:val="28"/>
        </w:rPr>
        <w:t xml:space="preserve"> </w:t>
      </w:r>
    </w:p>
    <w:p w:rsidR="00CB09E9" w:rsidRPr="00FB56EE" w:rsidRDefault="00CB09E9" w:rsidP="003A73AA">
      <w:pPr>
        <w:pStyle w:val="a3"/>
        <w:pBdr>
          <w:bottom w:val="single" w:sz="12" w:space="1" w:color="auto"/>
        </w:pBdr>
        <w:jc w:val="center"/>
        <w:rPr>
          <w:b/>
          <w:sz w:val="28"/>
          <w:szCs w:val="28"/>
        </w:rPr>
      </w:pPr>
      <w:r w:rsidRPr="00FB56EE">
        <w:rPr>
          <w:b/>
          <w:sz w:val="28"/>
          <w:szCs w:val="28"/>
        </w:rPr>
        <w:t>ОБРАЗОВАНИЯ   «НУКУТСКИЙ РАЙОН»»</w:t>
      </w:r>
    </w:p>
    <w:p w:rsidR="00CB09E9" w:rsidRPr="00FB56EE" w:rsidRDefault="00CB09E9" w:rsidP="00CC3DF8">
      <w:pPr>
        <w:shd w:val="clear" w:color="auto" w:fill="FFFFFF"/>
        <w:autoSpaceDE w:val="0"/>
        <w:autoSpaceDN w:val="0"/>
        <w:adjustRightInd w:val="0"/>
        <w:spacing w:line="360" w:lineRule="auto"/>
        <w:jc w:val="center"/>
        <w:rPr>
          <w:rFonts w:ascii="Times New Roman" w:hAnsi="Times New Roman"/>
          <w:b/>
          <w:bCs/>
          <w:color w:val="000000"/>
          <w:sz w:val="28"/>
          <w:szCs w:val="28"/>
        </w:rPr>
      </w:pPr>
    </w:p>
    <w:p w:rsidR="00CB09E9" w:rsidRPr="00727849" w:rsidRDefault="00CB09E9" w:rsidP="00CC3DF8">
      <w:pPr>
        <w:shd w:val="clear" w:color="auto" w:fill="FFFFFF"/>
        <w:autoSpaceDE w:val="0"/>
        <w:autoSpaceDN w:val="0"/>
        <w:adjustRightInd w:val="0"/>
        <w:spacing w:line="360" w:lineRule="auto"/>
        <w:jc w:val="center"/>
        <w:rPr>
          <w:rFonts w:ascii="Times New Roman" w:hAnsi="Times New Roman"/>
          <w:b/>
          <w:bCs/>
          <w:sz w:val="28"/>
          <w:szCs w:val="28"/>
        </w:rPr>
      </w:pPr>
      <w:r w:rsidRPr="00727849">
        <w:rPr>
          <w:rFonts w:ascii="Times New Roman" w:hAnsi="Times New Roman"/>
          <w:b/>
          <w:bCs/>
          <w:sz w:val="28"/>
          <w:szCs w:val="28"/>
        </w:rPr>
        <w:t xml:space="preserve">Заключение № </w:t>
      </w:r>
      <w:r w:rsidR="00727849" w:rsidRPr="00727849">
        <w:rPr>
          <w:rFonts w:ascii="Times New Roman" w:hAnsi="Times New Roman"/>
          <w:b/>
          <w:bCs/>
          <w:sz w:val="28"/>
          <w:szCs w:val="28"/>
        </w:rPr>
        <w:t>04</w:t>
      </w:r>
      <w:r w:rsidRPr="00727849">
        <w:rPr>
          <w:rFonts w:ascii="Times New Roman" w:hAnsi="Times New Roman"/>
          <w:b/>
          <w:bCs/>
          <w:sz w:val="28"/>
          <w:szCs w:val="28"/>
        </w:rPr>
        <w:t>-З</w:t>
      </w:r>
    </w:p>
    <w:p w:rsidR="00CB09E9" w:rsidRDefault="00CB09E9" w:rsidP="00CC3DF8">
      <w:pPr>
        <w:shd w:val="clear" w:color="auto" w:fill="FFFFFF"/>
        <w:autoSpaceDE w:val="0"/>
        <w:autoSpaceDN w:val="0"/>
        <w:adjustRightInd w:val="0"/>
        <w:spacing w:line="360" w:lineRule="auto"/>
        <w:jc w:val="both"/>
        <w:rPr>
          <w:rFonts w:ascii="Times New Roman" w:hAnsi="Times New Roman"/>
          <w:b/>
          <w:color w:val="000000"/>
          <w:sz w:val="28"/>
          <w:szCs w:val="28"/>
        </w:rPr>
      </w:pPr>
      <w:r w:rsidRPr="00FB56EE">
        <w:rPr>
          <w:rFonts w:ascii="Times New Roman" w:hAnsi="Times New Roman"/>
          <w:b/>
          <w:color w:val="000000"/>
          <w:sz w:val="28"/>
          <w:szCs w:val="28"/>
        </w:rPr>
        <w:t xml:space="preserve">по результатам внешней </w:t>
      </w:r>
      <w:proofErr w:type="gramStart"/>
      <w:r w:rsidRPr="00FB56EE">
        <w:rPr>
          <w:rFonts w:ascii="Times New Roman" w:hAnsi="Times New Roman"/>
          <w:b/>
          <w:color w:val="000000"/>
          <w:sz w:val="28"/>
          <w:szCs w:val="28"/>
        </w:rPr>
        <w:t>проверки годовой бюджетной отчетности главного администратора бюджетных средств бюджета муниципального</w:t>
      </w:r>
      <w:proofErr w:type="gramEnd"/>
      <w:r w:rsidRPr="00FB56EE">
        <w:rPr>
          <w:rFonts w:ascii="Times New Roman" w:hAnsi="Times New Roman"/>
          <w:b/>
          <w:color w:val="000000"/>
          <w:sz w:val="28"/>
          <w:szCs w:val="28"/>
        </w:rPr>
        <w:t xml:space="preserve"> образования «Нукутский район» за 2018 год в Администрации МО «Нукутский район»</w:t>
      </w:r>
    </w:p>
    <w:p w:rsidR="00CB09E9" w:rsidRPr="00FB56EE" w:rsidRDefault="00CB09E9" w:rsidP="003A73AA">
      <w:pPr>
        <w:shd w:val="clear" w:color="auto" w:fill="FFFFFF"/>
        <w:autoSpaceDE w:val="0"/>
        <w:autoSpaceDN w:val="0"/>
        <w:adjustRightInd w:val="0"/>
        <w:spacing w:line="240" w:lineRule="auto"/>
        <w:rPr>
          <w:rFonts w:ascii="Times New Roman" w:hAnsi="Times New Roman"/>
          <w:color w:val="000000"/>
          <w:sz w:val="28"/>
          <w:szCs w:val="28"/>
        </w:rPr>
      </w:pPr>
      <w:r w:rsidRPr="0013697B">
        <w:rPr>
          <w:rFonts w:ascii="Times New Roman" w:hAnsi="Times New Roman"/>
        </w:rPr>
        <w:t>04</w:t>
      </w:r>
      <w:r w:rsidRPr="0013697B">
        <w:rPr>
          <w:rFonts w:ascii="Times New Roman" w:hAnsi="Times New Roman"/>
          <w:sz w:val="28"/>
          <w:szCs w:val="28"/>
        </w:rPr>
        <w:t xml:space="preserve"> марта  </w:t>
      </w:r>
      <w:smartTag w:uri="urn:schemas-microsoft-com:office:smarttags" w:element="metricconverter">
        <w:smartTagPr>
          <w:attr w:name="ProductID" w:val="2019 г"/>
        </w:smartTagPr>
        <w:r w:rsidRPr="0013697B">
          <w:rPr>
            <w:rFonts w:ascii="Times New Roman" w:hAnsi="Times New Roman"/>
            <w:sz w:val="28"/>
            <w:szCs w:val="28"/>
          </w:rPr>
          <w:t>2019 г</w:t>
        </w:r>
      </w:smartTag>
      <w:r w:rsidRPr="00FB56EE">
        <w:rPr>
          <w:rFonts w:ascii="Times New Roman" w:hAnsi="Times New Roman"/>
          <w:color w:val="000000"/>
          <w:sz w:val="28"/>
          <w:szCs w:val="28"/>
        </w:rPr>
        <w:t>.                                                                          п. Новонукутский</w:t>
      </w:r>
    </w:p>
    <w:p w:rsidR="00CB09E9" w:rsidRPr="00FB56EE" w:rsidRDefault="00CB09E9" w:rsidP="00CC3DF8">
      <w:pPr>
        <w:spacing w:after="0" w:line="240" w:lineRule="auto"/>
        <w:ind w:firstLine="709"/>
        <w:jc w:val="both"/>
        <w:rPr>
          <w:rFonts w:ascii="Times New Roman" w:hAnsi="Times New Roman"/>
          <w:sz w:val="28"/>
          <w:szCs w:val="28"/>
        </w:rPr>
      </w:pPr>
      <w:r w:rsidRPr="00FB56EE">
        <w:rPr>
          <w:rFonts w:ascii="Times New Roman" w:hAnsi="Times New Roman"/>
          <w:b/>
          <w:sz w:val="28"/>
          <w:szCs w:val="28"/>
        </w:rPr>
        <w:t>Основание для проведения контрольного мероприятия:</w:t>
      </w:r>
      <w:r w:rsidRPr="00FB56EE">
        <w:rPr>
          <w:rFonts w:ascii="Times New Roman" w:hAnsi="Times New Roman"/>
          <w:sz w:val="28"/>
          <w:szCs w:val="28"/>
        </w:rPr>
        <w:t xml:space="preserve"> Положение      «О Контрольно-счетной комиссии МО «Нукутский район» утвержденное Решением Думы МО «Нукутский район» от 20.12.2011г. № 94, плана работы </w:t>
      </w:r>
      <w:r>
        <w:rPr>
          <w:rFonts w:ascii="Times New Roman" w:hAnsi="Times New Roman"/>
          <w:sz w:val="28"/>
          <w:szCs w:val="28"/>
        </w:rPr>
        <w:t xml:space="preserve">проверок и ревизий </w:t>
      </w:r>
      <w:r w:rsidRPr="00FB56EE">
        <w:rPr>
          <w:rFonts w:ascii="Times New Roman" w:hAnsi="Times New Roman"/>
          <w:sz w:val="28"/>
          <w:szCs w:val="28"/>
        </w:rPr>
        <w:t xml:space="preserve">Контрольно-счетной комиссии МО «Нукутский район» на </w:t>
      </w:r>
      <w:smartTag w:uri="urn:schemas-microsoft-com:office:smarttags" w:element="metricconverter">
        <w:smartTagPr>
          <w:attr w:name="ProductID" w:val="2019 г"/>
        </w:smartTagPr>
        <w:r w:rsidRPr="00FB56EE">
          <w:rPr>
            <w:rFonts w:ascii="Times New Roman" w:hAnsi="Times New Roman"/>
            <w:sz w:val="28"/>
            <w:szCs w:val="28"/>
          </w:rPr>
          <w:t>2019 г</w:t>
        </w:r>
      </w:smartTag>
      <w:r w:rsidRPr="00FB56EE">
        <w:rPr>
          <w:rFonts w:ascii="Times New Roman" w:hAnsi="Times New Roman"/>
          <w:sz w:val="28"/>
          <w:szCs w:val="28"/>
        </w:rPr>
        <w:t>., утвержденного председателем Контрольно-счетной комиссии  от 26.12.2018г., распоряжение  председателя  Контрольно-счетной комиссии от 20.02.2019 г. № 05-П.</w:t>
      </w:r>
    </w:p>
    <w:p w:rsidR="00CB09E9" w:rsidRPr="00FB56EE" w:rsidRDefault="00CB09E9" w:rsidP="00CC3DF8">
      <w:pPr>
        <w:spacing w:after="0" w:line="240" w:lineRule="auto"/>
        <w:ind w:firstLine="709"/>
        <w:jc w:val="both"/>
        <w:rPr>
          <w:rFonts w:ascii="Times New Roman" w:hAnsi="Times New Roman"/>
          <w:b/>
          <w:sz w:val="28"/>
          <w:szCs w:val="28"/>
        </w:rPr>
      </w:pPr>
      <w:r w:rsidRPr="00FB56EE">
        <w:rPr>
          <w:rFonts w:ascii="Times New Roman" w:hAnsi="Times New Roman"/>
          <w:b/>
          <w:sz w:val="28"/>
          <w:szCs w:val="28"/>
        </w:rPr>
        <w:t xml:space="preserve"> Объект  проверки</w:t>
      </w:r>
      <w:r w:rsidRPr="00FB56EE">
        <w:rPr>
          <w:rFonts w:ascii="Times New Roman" w:hAnsi="Times New Roman"/>
          <w:sz w:val="28"/>
          <w:szCs w:val="28"/>
        </w:rPr>
        <w:t>: Администрация муниципального образования   МО «Нукутский район».</w:t>
      </w:r>
    </w:p>
    <w:p w:rsidR="00CB09E9" w:rsidRPr="00FB56EE" w:rsidRDefault="00CB09E9" w:rsidP="00CC3DF8">
      <w:pPr>
        <w:tabs>
          <w:tab w:val="left" w:pos="2265"/>
        </w:tabs>
        <w:spacing w:after="0" w:line="240" w:lineRule="auto"/>
        <w:ind w:firstLine="709"/>
        <w:jc w:val="both"/>
        <w:rPr>
          <w:rFonts w:ascii="Times New Roman" w:hAnsi="Times New Roman"/>
          <w:b/>
          <w:sz w:val="28"/>
          <w:szCs w:val="28"/>
        </w:rPr>
      </w:pPr>
      <w:r w:rsidRPr="00FB56EE">
        <w:rPr>
          <w:rFonts w:ascii="Times New Roman" w:hAnsi="Times New Roman"/>
          <w:b/>
          <w:sz w:val="28"/>
          <w:szCs w:val="28"/>
        </w:rPr>
        <w:t xml:space="preserve"> Предмет проверки: </w:t>
      </w:r>
      <w:r w:rsidRPr="00FB56EE">
        <w:rPr>
          <w:rFonts w:ascii="Times New Roman" w:hAnsi="Times New Roman"/>
          <w:sz w:val="28"/>
          <w:szCs w:val="28"/>
        </w:rPr>
        <w:t xml:space="preserve">годовая бюджетная отчетность, состав, формы и порядок предоставления которой  утверждается Министерством Финансов Российской Федерации. </w:t>
      </w:r>
    </w:p>
    <w:p w:rsidR="00CB09E9" w:rsidRPr="00FB56EE" w:rsidRDefault="00CB09E9" w:rsidP="00CC3DF8">
      <w:pPr>
        <w:spacing w:after="0" w:line="240" w:lineRule="auto"/>
        <w:ind w:firstLine="709"/>
        <w:jc w:val="both"/>
        <w:rPr>
          <w:rFonts w:ascii="Times New Roman" w:hAnsi="Times New Roman"/>
          <w:b/>
          <w:sz w:val="28"/>
          <w:szCs w:val="28"/>
        </w:rPr>
      </w:pPr>
      <w:r w:rsidRPr="00FB56EE">
        <w:rPr>
          <w:rFonts w:ascii="Times New Roman" w:hAnsi="Times New Roman"/>
          <w:b/>
          <w:sz w:val="28"/>
          <w:szCs w:val="28"/>
        </w:rPr>
        <w:t xml:space="preserve"> Цель  проведения внешней проверки:</w:t>
      </w:r>
    </w:p>
    <w:p w:rsidR="00CB09E9" w:rsidRPr="00A2088E" w:rsidRDefault="00CB09E9" w:rsidP="00CC3DF8">
      <w:pPr>
        <w:spacing w:after="0" w:line="240" w:lineRule="auto"/>
        <w:ind w:firstLine="709"/>
        <w:jc w:val="both"/>
        <w:rPr>
          <w:rFonts w:ascii="Times New Roman" w:hAnsi="Times New Roman"/>
          <w:b/>
          <w:sz w:val="28"/>
          <w:szCs w:val="28"/>
        </w:rPr>
      </w:pPr>
      <w:r w:rsidRPr="00A2088E">
        <w:rPr>
          <w:rFonts w:ascii="Times New Roman" w:hAnsi="Times New Roman"/>
          <w:b/>
          <w:sz w:val="28"/>
          <w:szCs w:val="28"/>
        </w:rPr>
        <w:t>-</w:t>
      </w:r>
      <w:r w:rsidRPr="00A2088E">
        <w:rPr>
          <w:rFonts w:ascii="Times New Roman" w:hAnsi="Times New Roman"/>
          <w:sz w:val="28"/>
          <w:szCs w:val="28"/>
        </w:rPr>
        <w:t> подтверждение  полноты и  достоверности данных годовой бюджетной отчетности;</w:t>
      </w:r>
    </w:p>
    <w:p w:rsidR="00CB09E9" w:rsidRPr="00A2088E" w:rsidRDefault="00CB09E9" w:rsidP="00A2088E">
      <w:pPr>
        <w:spacing w:after="0" w:line="240" w:lineRule="auto"/>
        <w:ind w:firstLine="709"/>
        <w:jc w:val="both"/>
        <w:rPr>
          <w:rFonts w:ascii="Times New Roman" w:hAnsi="Times New Roman"/>
          <w:sz w:val="28"/>
          <w:szCs w:val="28"/>
        </w:rPr>
      </w:pPr>
      <w:r w:rsidRPr="00A2088E">
        <w:rPr>
          <w:rFonts w:ascii="Times New Roman" w:hAnsi="Times New Roman"/>
          <w:sz w:val="28"/>
          <w:szCs w:val="28"/>
        </w:rPr>
        <w:t>-  </w:t>
      </w:r>
      <w:r w:rsidRPr="00D319AA">
        <w:rPr>
          <w:rFonts w:ascii="Times New Roman" w:hAnsi="Times New Roman"/>
          <w:color w:val="000000"/>
          <w:sz w:val="28"/>
          <w:szCs w:val="28"/>
        </w:rPr>
        <w:t>подтверждение соблюдения единого порядка составления и представления бюджетной отчетности, соответствия состава бюджетной отчетности и содержания форм отчетности нормам Инструкции № 191н.</w:t>
      </w:r>
    </w:p>
    <w:p w:rsidR="00CB09E9" w:rsidRPr="00FB56EE" w:rsidRDefault="00CB09E9" w:rsidP="00CC3DF8">
      <w:pPr>
        <w:spacing w:after="0" w:line="240" w:lineRule="auto"/>
        <w:ind w:firstLine="709"/>
        <w:jc w:val="both"/>
        <w:rPr>
          <w:rFonts w:ascii="Times New Roman" w:hAnsi="Times New Roman"/>
          <w:sz w:val="28"/>
          <w:szCs w:val="28"/>
        </w:rPr>
      </w:pPr>
      <w:r w:rsidRPr="00FB56EE">
        <w:rPr>
          <w:rFonts w:ascii="Times New Roman" w:hAnsi="Times New Roman"/>
          <w:sz w:val="28"/>
          <w:szCs w:val="28"/>
        </w:rPr>
        <w:t>Ответственность</w:t>
      </w:r>
      <w:r>
        <w:rPr>
          <w:rFonts w:ascii="Times New Roman" w:hAnsi="Times New Roman"/>
          <w:sz w:val="28"/>
          <w:szCs w:val="28"/>
        </w:rPr>
        <w:t xml:space="preserve"> за  подготовку и предоставление</w:t>
      </w:r>
      <w:r w:rsidRPr="00FB56EE">
        <w:rPr>
          <w:rFonts w:ascii="Times New Roman" w:hAnsi="Times New Roman"/>
          <w:sz w:val="28"/>
          <w:szCs w:val="28"/>
        </w:rPr>
        <w:t xml:space="preserve"> бюджетной  отчетности несут должностные лица: мэр МО «Нукутский район» Гомбоев С.Г., главный бухгалтер Администрации МО «</w:t>
      </w:r>
      <w:proofErr w:type="spellStart"/>
      <w:r w:rsidRPr="00FB56EE">
        <w:rPr>
          <w:rFonts w:ascii="Times New Roman" w:hAnsi="Times New Roman"/>
          <w:sz w:val="28"/>
          <w:szCs w:val="28"/>
        </w:rPr>
        <w:t>Нукутский</w:t>
      </w:r>
      <w:proofErr w:type="spellEnd"/>
      <w:r w:rsidRPr="00FB56EE">
        <w:rPr>
          <w:rFonts w:ascii="Times New Roman" w:hAnsi="Times New Roman"/>
          <w:sz w:val="28"/>
          <w:szCs w:val="28"/>
        </w:rPr>
        <w:t xml:space="preserve"> район» </w:t>
      </w:r>
      <w:proofErr w:type="spellStart"/>
      <w:r w:rsidRPr="00FB56EE">
        <w:rPr>
          <w:rFonts w:ascii="Times New Roman" w:hAnsi="Times New Roman"/>
          <w:sz w:val="28"/>
          <w:szCs w:val="28"/>
        </w:rPr>
        <w:t>Зангеева</w:t>
      </w:r>
      <w:proofErr w:type="spellEnd"/>
      <w:r w:rsidRPr="00FB56EE">
        <w:rPr>
          <w:rFonts w:ascii="Times New Roman" w:hAnsi="Times New Roman"/>
          <w:sz w:val="28"/>
          <w:szCs w:val="28"/>
        </w:rPr>
        <w:t xml:space="preserve"> У.П.</w:t>
      </w:r>
    </w:p>
    <w:p w:rsidR="00CB09E9" w:rsidRPr="0039254D" w:rsidRDefault="00CB09E9" w:rsidP="0039254D">
      <w:pPr>
        <w:spacing w:after="0" w:line="240" w:lineRule="auto"/>
        <w:ind w:firstLine="709"/>
        <w:jc w:val="both"/>
        <w:rPr>
          <w:rFonts w:ascii="Times New Roman" w:hAnsi="Times New Roman"/>
          <w:sz w:val="28"/>
          <w:szCs w:val="26"/>
        </w:rPr>
      </w:pPr>
      <w:r w:rsidRPr="0039254D">
        <w:rPr>
          <w:rFonts w:ascii="Times New Roman" w:hAnsi="Times New Roman"/>
          <w:sz w:val="28"/>
          <w:szCs w:val="26"/>
        </w:rPr>
        <w:t xml:space="preserve">Сроки начала и окончания проведения контрольного  мероприятия: с  25 февраля </w:t>
      </w:r>
      <w:smartTag w:uri="urn:schemas-microsoft-com:office:smarttags" w:element="metricconverter">
        <w:smartTagPr>
          <w:attr w:name="ProductID" w:val="2019 г"/>
        </w:smartTagPr>
        <w:r w:rsidRPr="0039254D">
          <w:rPr>
            <w:rFonts w:ascii="Times New Roman" w:hAnsi="Times New Roman"/>
            <w:sz w:val="28"/>
            <w:szCs w:val="26"/>
          </w:rPr>
          <w:t>2019 г</w:t>
        </w:r>
      </w:smartTag>
      <w:r w:rsidRPr="0039254D">
        <w:rPr>
          <w:rFonts w:ascii="Times New Roman" w:hAnsi="Times New Roman"/>
          <w:sz w:val="28"/>
          <w:szCs w:val="26"/>
        </w:rPr>
        <w:t xml:space="preserve">. по 04 марта </w:t>
      </w:r>
      <w:smartTag w:uri="urn:schemas-microsoft-com:office:smarttags" w:element="metricconverter">
        <w:smartTagPr>
          <w:attr w:name="ProductID" w:val="2019 г"/>
        </w:smartTagPr>
        <w:r w:rsidRPr="0039254D">
          <w:rPr>
            <w:rFonts w:ascii="Times New Roman" w:hAnsi="Times New Roman"/>
            <w:sz w:val="28"/>
            <w:szCs w:val="26"/>
          </w:rPr>
          <w:t>2019 г</w:t>
        </w:r>
      </w:smartTag>
      <w:r w:rsidRPr="0039254D">
        <w:rPr>
          <w:rFonts w:ascii="Times New Roman" w:hAnsi="Times New Roman"/>
          <w:sz w:val="28"/>
          <w:szCs w:val="26"/>
        </w:rPr>
        <w:t>.</w:t>
      </w:r>
    </w:p>
    <w:p w:rsidR="00CB09E9" w:rsidRDefault="00CB09E9" w:rsidP="0039254D">
      <w:pPr>
        <w:spacing w:after="0" w:line="240" w:lineRule="auto"/>
        <w:ind w:firstLine="709"/>
        <w:jc w:val="both"/>
        <w:rPr>
          <w:rFonts w:ascii="Times New Roman" w:hAnsi="Times New Roman"/>
          <w:sz w:val="28"/>
          <w:szCs w:val="26"/>
        </w:rPr>
      </w:pPr>
      <w:r w:rsidRPr="0039254D">
        <w:rPr>
          <w:rFonts w:ascii="Times New Roman" w:hAnsi="Times New Roman"/>
          <w:sz w:val="28"/>
          <w:szCs w:val="26"/>
        </w:rPr>
        <w:t xml:space="preserve">Состав рабочей группы: </w:t>
      </w:r>
      <w:proofErr w:type="spellStart"/>
      <w:r>
        <w:rPr>
          <w:rFonts w:ascii="Times New Roman" w:hAnsi="Times New Roman"/>
          <w:sz w:val="28"/>
          <w:szCs w:val="26"/>
        </w:rPr>
        <w:t>Шарагулова</w:t>
      </w:r>
      <w:proofErr w:type="spellEnd"/>
      <w:r>
        <w:rPr>
          <w:rFonts w:ascii="Times New Roman" w:hAnsi="Times New Roman"/>
          <w:sz w:val="28"/>
          <w:szCs w:val="26"/>
        </w:rPr>
        <w:t xml:space="preserve"> О.В. - инспек</w:t>
      </w:r>
      <w:r w:rsidRPr="0039254D">
        <w:rPr>
          <w:rFonts w:ascii="Times New Roman" w:hAnsi="Times New Roman"/>
          <w:sz w:val="28"/>
          <w:szCs w:val="26"/>
        </w:rPr>
        <w:t>тор   Контрольно-счетной комиссии МО «Нукутский район».</w:t>
      </w:r>
    </w:p>
    <w:p w:rsidR="00CD41CA" w:rsidRDefault="00CD41CA" w:rsidP="0039254D">
      <w:pPr>
        <w:spacing w:after="0" w:line="240" w:lineRule="auto"/>
        <w:ind w:firstLine="709"/>
        <w:jc w:val="both"/>
        <w:rPr>
          <w:rFonts w:ascii="Times New Roman" w:hAnsi="Times New Roman"/>
          <w:sz w:val="28"/>
          <w:szCs w:val="26"/>
        </w:rPr>
      </w:pPr>
    </w:p>
    <w:p w:rsidR="00CD41CA" w:rsidRPr="0039254D" w:rsidRDefault="00CD41CA" w:rsidP="0039254D">
      <w:pPr>
        <w:spacing w:after="0" w:line="240" w:lineRule="auto"/>
        <w:ind w:firstLine="709"/>
        <w:jc w:val="both"/>
        <w:rPr>
          <w:rFonts w:ascii="Times New Roman" w:hAnsi="Times New Roman"/>
          <w:sz w:val="28"/>
          <w:szCs w:val="26"/>
        </w:rPr>
      </w:pPr>
    </w:p>
    <w:p w:rsidR="00CB09E9" w:rsidRPr="0039254D" w:rsidRDefault="00CB09E9" w:rsidP="0039254D">
      <w:pPr>
        <w:tabs>
          <w:tab w:val="left" w:pos="1095"/>
        </w:tabs>
        <w:spacing w:after="0" w:line="240" w:lineRule="auto"/>
        <w:ind w:firstLine="709"/>
        <w:jc w:val="both"/>
        <w:rPr>
          <w:rFonts w:ascii="Times New Roman" w:hAnsi="Times New Roman"/>
          <w:sz w:val="28"/>
          <w:szCs w:val="28"/>
        </w:rPr>
      </w:pPr>
    </w:p>
    <w:p w:rsidR="00CB09E9" w:rsidRPr="00E46DC8" w:rsidRDefault="00CB09E9" w:rsidP="00E46DC8">
      <w:pPr>
        <w:spacing w:line="240" w:lineRule="auto"/>
        <w:jc w:val="center"/>
        <w:rPr>
          <w:rFonts w:ascii="Times New Roman" w:hAnsi="Times New Roman"/>
          <w:b/>
          <w:sz w:val="28"/>
          <w:szCs w:val="28"/>
        </w:rPr>
      </w:pPr>
      <w:r>
        <w:rPr>
          <w:rFonts w:ascii="Times New Roman" w:hAnsi="Times New Roman"/>
          <w:b/>
          <w:sz w:val="28"/>
          <w:szCs w:val="28"/>
        </w:rPr>
        <w:lastRenderedPageBreak/>
        <w:t>Общие положения</w:t>
      </w:r>
    </w:p>
    <w:p w:rsidR="00CB09E9" w:rsidRPr="00E46DC8" w:rsidRDefault="00CB09E9" w:rsidP="00E46DC8">
      <w:pPr>
        <w:pStyle w:val="Default"/>
        <w:ind w:firstLine="709"/>
        <w:jc w:val="both"/>
        <w:rPr>
          <w:sz w:val="28"/>
          <w:szCs w:val="28"/>
        </w:rPr>
      </w:pPr>
      <w:r w:rsidRPr="00FA5B09">
        <w:rPr>
          <w:sz w:val="28"/>
          <w:szCs w:val="28"/>
        </w:rPr>
        <w:t xml:space="preserve">Годовая бюджетная отчетность </w:t>
      </w:r>
      <w:r>
        <w:rPr>
          <w:sz w:val="28"/>
          <w:szCs w:val="28"/>
        </w:rPr>
        <w:t>Администрации МО «Нукутский район», как главным администратором бюджетных средств (ГАБС)</w:t>
      </w:r>
      <w:r w:rsidR="0056790C">
        <w:rPr>
          <w:sz w:val="28"/>
          <w:szCs w:val="28"/>
        </w:rPr>
        <w:t xml:space="preserve"> сформирована</w:t>
      </w:r>
      <w:r w:rsidRPr="00FA5B09">
        <w:rPr>
          <w:sz w:val="28"/>
          <w:szCs w:val="28"/>
        </w:rPr>
        <w:t xml:space="preserve"> в соответствии с пунктом</w:t>
      </w:r>
      <w:r>
        <w:rPr>
          <w:sz w:val="28"/>
          <w:szCs w:val="28"/>
        </w:rPr>
        <w:t xml:space="preserve"> 11.1</w:t>
      </w:r>
      <w:r w:rsidRPr="00FA5B09">
        <w:rPr>
          <w:sz w:val="28"/>
          <w:szCs w:val="28"/>
        </w:rPr>
        <w:t xml:space="preserve"> Инструкции</w:t>
      </w:r>
      <w:r w:rsidRPr="00524CA0">
        <w:rPr>
          <w:sz w:val="28"/>
          <w:szCs w:val="28"/>
        </w:rPr>
        <w:t xml:space="preserve"> </w:t>
      </w:r>
      <w:r w:rsidRPr="00974AFA">
        <w:rPr>
          <w:sz w:val="28"/>
          <w:szCs w:val="28"/>
        </w:rPr>
        <w:t>о порядке  составления и  предоставления  годовой, квартальной и месячной  отчетности об  исполнении бюджетов бюджетной  системы  Российской</w:t>
      </w:r>
      <w:r>
        <w:rPr>
          <w:sz w:val="28"/>
          <w:szCs w:val="28"/>
        </w:rPr>
        <w:t xml:space="preserve">  Федерации от 28.12.2010 </w:t>
      </w:r>
      <w:r w:rsidRPr="00FA5B09">
        <w:rPr>
          <w:sz w:val="28"/>
          <w:szCs w:val="28"/>
        </w:rPr>
        <w:t xml:space="preserve"> № 191н</w:t>
      </w:r>
      <w:r>
        <w:rPr>
          <w:sz w:val="28"/>
          <w:szCs w:val="28"/>
        </w:rPr>
        <w:t xml:space="preserve"> (далее – Инструкция № 191н)</w:t>
      </w:r>
      <w:r w:rsidR="0056790C">
        <w:rPr>
          <w:sz w:val="28"/>
          <w:szCs w:val="28"/>
        </w:rPr>
        <w:t>. В</w:t>
      </w:r>
      <w:r w:rsidRPr="00FA5B09">
        <w:rPr>
          <w:sz w:val="28"/>
          <w:szCs w:val="28"/>
        </w:rPr>
        <w:t xml:space="preserve"> </w:t>
      </w:r>
      <w:r>
        <w:rPr>
          <w:sz w:val="28"/>
          <w:szCs w:val="28"/>
        </w:rPr>
        <w:t>Контрольно-счетную комиссию МО «Нукутский район»</w:t>
      </w:r>
      <w:r w:rsidRPr="00FA5B09">
        <w:rPr>
          <w:sz w:val="28"/>
          <w:szCs w:val="28"/>
        </w:rPr>
        <w:t xml:space="preserve"> </w:t>
      </w:r>
      <w:proofErr w:type="gramStart"/>
      <w:r>
        <w:rPr>
          <w:sz w:val="28"/>
          <w:szCs w:val="28"/>
        </w:rPr>
        <w:t>представлена</w:t>
      </w:r>
      <w:proofErr w:type="gramEnd"/>
      <w:r w:rsidRPr="00FA5B09">
        <w:rPr>
          <w:sz w:val="28"/>
          <w:szCs w:val="28"/>
        </w:rPr>
        <w:t xml:space="preserve"> в </w:t>
      </w:r>
      <w:r w:rsidR="0056790C">
        <w:rPr>
          <w:sz w:val="28"/>
          <w:szCs w:val="28"/>
        </w:rPr>
        <w:t>полном объеме.</w:t>
      </w:r>
    </w:p>
    <w:p w:rsidR="00CB09E9" w:rsidRPr="00E46DC8" w:rsidRDefault="00CB09E9" w:rsidP="00E46DC8">
      <w:pPr>
        <w:spacing w:after="0" w:line="240" w:lineRule="auto"/>
        <w:jc w:val="both"/>
        <w:rPr>
          <w:rFonts w:ascii="Times New Roman" w:hAnsi="Times New Roman"/>
          <w:color w:val="000000"/>
          <w:sz w:val="28"/>
          <w:szCs w:val="28"/>
        </w:rPr>
      </w:pPr>
      <w:r w:rsidRPr="00FE3DB3">
        <w:rPr>
          <w:rFonts w:ascii="Times New Roman" w:hAnsi="Times New Roman"/>
          <w:b/>
          <w:bCs/>
          <w:sz w:val="28"/>
          <w:szCs w:val="28"/>
        </w:rPr>
        <w:t xml:space="preserve">        </w:t>
      </w:r>
      <w:proofErr w:type="gramStart"/>
      <w:r w:rsidRPr="00FE3DB3">
        <w:rPr>
          <w:rFonts w:ascii="Times New Roman" w:hAnsi="Times New Roman"/>
          <w:sz w:val="28"/>
          <w:szCs w:val="28"/>
        </w:rPr>
        <w:t>На основании решения Думы МО «Нукутский район»  от 25 декабря 2017 года № 53 «О бюджете  муниципального образования «Нукутский район» на 2018 год и плановый период 2019 и 2020 годов»  Администрация МО «Нукутский район</w:t>
      </w:r>
      <w:r w:rsidRPr="00E46DC8">
        <w:rPr>
          <w:rFonts w:ascii="Times New Roman" w:hAnsi="Times New Roman"/>
          <w:sz w:val="28"/>
          <w:szCs w:val="28"/>
        </w:rPr>
        <w:t>»</w:t>
      </w:r>
      <w:r w:rsidR="00727849">
        <w:rPr>
          <w:rFonts w:ascii="Times New Roman" w:hAnsi="Times New Roman"/>
          <w:color w:val="000000"/>
          <w:sz w:val="28"/>
          <w:szCs w:val="28"/>
        </w:rPr>
        <w:t xml:space="preserve"> включена в ведомственную структуру расходов бюджета и имеет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CB09E9" w:rsidRPr="00F93252" w:rsidRDefault="00CB09E9" w:rsidP="00E46DC8">
      <w:pPr>
        <w:spacing w:after="0" w:line="240" w:lineRule="auto"/>
        <w:jc w:val="both"/>
        <w:rPr>
          <w:rFonts w:ascii="Times New Roman" w:hAnsi="Times New Roman"/>
          <w:sz w:val="28"/>
          <w:szCs w:val="28"/>
        </w:rPr>
      </w:pPr>
      <w:r w:rsidRPr="00E46DC8">
        <w:rPr>
          <w:rFonts w:ascii="Times New Roman" w:hAnsi="Times New Roman"/>
          <w:color w:val="000000"/>
          <w:sz w:val="28"/>
          <w:szCs w:val="28"/>
        </w:rPr>
        <w:t xml:space="preserve">     </w:t>
      </w:r>
      <w:r w:rsidRPr="00E46DC8">
        <w:rPr>
          <w:rFonts w:ascii="Times New Roman" w:hAnsi="Times New Roman"/>
          <w:sz w:val="28"/>
          <w:szCs w:val="28"/>
        </w:rPr>
        <w:t xml:space="preserve">   Для ведения бюджетного учета утверждена учетная политика приказом </w:t>
      </w:r>
      <w:r w:rsidRPr="00F93252">
        <w:rPr>
          <w:rFonts w:ascii="Times New Roman" w:hAnsi="Times New Roman"/>
          <w:sz w:val="28"/>
          <w:szCs w:val="28"/>
        </w:rPr>
        <w:t xml:space="preserve">руководителя от 11.11.2013 г. № 1. </w:t>
      </w:r>
    </w:p>
    <w:p w:rsidR="00CB09E9" w:rsidRPr="009B5049" w:rsidRDefault="00CB09E9" w:rsidP="00E46DC8">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F93252">
        <w:rPr>
          <w:rFonts w:ascii="Times New Roman" w:hAnsi="Times New Roman"/>
          <w:sz w:val="28"/>
          <w:szCs w:val="28"/>
        </w:rPr>
        <w:t>Срок составления и предоставления годовой бюджетной</w:t>
      </w:r>
      <w:r w:rsidRPr="00E46DC8">
        <w:rPr>
          <w:rFonts w:ascii="Times New Roman" w:hAnsi="Times New Roman"/>
          <w:color w:val="000000"/>
          <w:sz w:val="28"/>
          <w:szCs w:val="28"/>
        </w:rPr>
        <w:t xml:space="preserve"> отчетности об исполнении бюджета за 201</w:t>
      </w:r>
      <w:r>
        <w:rPr>
          <w:rFonts w:ascii="Times New Roman" w:hAnsi="Times New Roman"/>
          <w:color w:val="000000"/>
          <w:sz w:val="28"/>
          <w:szCs w:val="28"/>
        </w:rPr>
        <w:t>8</w:t>
      </w:r>
      <w:r w:rsidRPr="00E46DC8">
        <w:rPr>
          <w:rFonts w:ascii="Times New Roman" w:hAnsi="Times New Roman"/>
          <w:color w:val="000000"/>
          <w:sz w:val="28"/>
          <w:szCs w:val="28"/>
        </w:rPr>
        <w:t xml:space="preserve"> год муниципальными образованиями района и ГРБС установлен на основании графика, </w:t>
      </w:r>
      <w:r w:rsidRPr="009B5049">
        <w:rPr>
          <w:rFonts w:ascii="Times New Roman" w:hAnsi="Times New Roman"/>
          <w:sz w:val="28"/>
          <w:szCs w:val="28"/>
        </w:rPr>
        <w:t>утвержденного начальником  финансового управления администрации МО «Нукутский район», Администрации МО «Нукутский район»  срок установлен  25 января 2019 года. Администрация МО «Нукутский район» представила годовую бюджетную отчетность об исполнении бюджета за 2018 год в финансовое управление Администрации МО «Нукутский район» 25 января 2018 года, т.е. в установленные сроки.</w:t>
      </w:r>
    </w:p>
    <w:p w:rsidR="00CB09E9" w:rsidRPr="00E46DC8" w:rsidRDefault="00CB09E9" w:rsidP="00E46DC8">
      <w:pPr>
        <w:pStyle w:val="Default"/>
        <w:ind w:firstLine="709"/>
        <w:jc w:val="both"/>
        <w:rPr>
          <w:sz w:val="28"/>
          <w:szCs w:val="28"/>
        </w:rPr>
      </w:pPr>
      <w:r w:rsidRPr="00E46DC8">
        <w:rPr>
          <w:sz w:val="28"/>
          <w:szCs w:val="28"/>
        </w:rPr>
        <w:t>В Контрольно-счетную комиссию на проверку предоставлены следующие документы:</w:t>
      </w:r>
    </w:p>
    <w:p w:rsidR="00CB09E9" w:rsidRPr="003F667F" w:rsidRDefault="00CB09E9" w:rsidP="004F7811">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баланс  главного распорядителя, получателя бюджетных средств на 01.01.201</w:t>
      </w:r>
      <w:r>
        <w:rPr>
          <w:rFonts w:ascii="Times New Roman" w:hAnsi="Times New Roman"/>
          <w:color w:val="000000"/>
          <w:sz w:val="28"/>
          <w:szCs w:val="28"/>
        </w:rPr>
        <w:t>9</w:t>
      </w:r>
      <w:r w:rsidRPr="003F667F">
        <w:rPr>
          <w:rFonts w:ascii="Times New Roman" w:hAnsi="Times New Roman"/>
          <w:color w:val="000000"/>
          <w:sz w:val="28"/>
          <w:szCs w:val="28"/>
        </w:rPr>
        <w:t xml:space="preserve"> года  (ф. 0503130);  </w:t>
      </w:r>
    </w:p>
    <w:p w:rsidR="00CB09E9" w:rsidRPr="003F667F"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отчет об  исполнении бюджета  на 01.01.201</w:t>
      </w:r>
      <w:r>
        <w:rPr>
          <w:rFonts w:ascii="Times New Roman" w:hAnsi="Times New Roman"/>
          <w:color w:val="000000"/>
          <w:sz w:val="28"/>
          <w:szCs w:val="28"/>
        </w:rPr>
        <w:t>9</w:t>
      </w:r>
      <w:r w:rsidRPr="003F667F">
        <w:rPr>
          <w:rFonts w:ascii="Times New Roman" w:hAnsi="Times New Roman"/>
          <w:color w:val="000000"/>
          <w:sz w:val="28"/>
          <w:szCs w:val="28"/>
        </w:rPr>
        <w:t xml:space="preserve"> год (ф. 0503127);  </w:t>
      </w:r>
    </w:p>
    <w:p w:rsidR="00CB09E9" w:rsidRPr="003F667F"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справка  по  заключению счетов  бюджетного  учета   отчетного финансового  го</w:t>
      </w:r>
      <w:r>
        <w:rPr>
          <w:rFonts w:ascii="Times New Roman" w:hAnsi="Times New Roman"/>
          <w:color w:val="000000"/>
          <w:sz w:val="28"/>
          <w:szCs w:val="28"/>
        </w:rPr>
        <w:t>да  на 1 января 2019</w:t>
      </w:r>
      <w:r w:rsidRPr="003F667F">
        <w:rPr>
          <w:rFonts w:ascii="Times New Roman" w:hAnsi="Times New Roman"/>
          <w:color w:val="000000"/>
          <w:sz w:val="28"/>
          <w:szCs w:val="28"/>
        </w:rPr>
        <w:t xml:space="preserve"> года (ф. 0503110);   </w:t>
      </w:r>
    </w:p>
    <w:p w:rsidR="00CB09E9" w:rsidRPr="003F667F"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xml:space="preserve">- отчет  о  финансовых результатах деятельности </w:t>
      </w:r>
      <w:r>
        <w:rPr>
          <w:rFonts w:ascii="Times New Roman" w:hAnsi="Times New Roman"/>
          <w:color w:val="000000"/>
          <w:sz w:val="28"/>
          <w:szCs w:val="28"/>
        </w:rPr>
        <w:t>на 1 января 2019</w:t>
      </w:r>
      <w:r w:rsidRPr="003F667F">
        <w:rPr>
          <w:rFonts w:ascii="Times New Roman" w:hAnsi="Times New Roman"/>
          <w:color w:val="000000"/>
          <w:sz w:val="28"/>
          <w:szCs w:val="28"/>
        </w:rPr>
        <w:t xml:space="preserve"> года (ф. 0503121); </w:t>
      </w:r>
    </w:p>
    <w:p w:rsidR="00CB09E9" w:rsidRPr="003F667F" w:rsidRDefault="00CB09E9" w:rsidP="003F667F">
      <w:pPr>
        <w:spacing w:after="0" w:line="240" w:lineRule="auto"/>
        <w:jc w:val="both"/>
        <w:rPr>
          <w:rFonts w:ascii="Times New Roman" w:hAnsi="Times New Roman"/>
          <w:color w:val="000000"/>
          <w:sz w:val="28"/>
          <w:szCs w:val="28"/>
        </w:rPr>
      </w:pPr>
      <w:r w:rsidRPr="003F667F">
        <w:rPr>
          <w:rFonts w:ascii="Times New Roman" w:hAnsi="Times New Roman"/>
          <w:color w:val="000000"/>
          <w:sz w:val="28"/>
          <w:szCs w:val="28"/>
        </w:rPr>
        <w:t xml:space="preserve">          - сведения о движении нефинансовых активов  (ф. 0503168);</w:t>
      </w:r>
    </w:p>
    <w:p w:rsidR="00CB09E9" w:rsidRPr="003F667F"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-отчет о движении д</w:t>
      </w:r>
      <w:r>
        <w:rPr>
          <w:rFonts w:ascii="Times New Roman" w:hAnsi="Times New Roman"/>
          <w:color w:val="000000"/>
          <w:sz w:val="28"/>
          <w:szCs w:val="28"/>
        </w:rPr>
        <w:t>енежных средств на 1 января 2019</w:t>
      </w:r>
      <w:r w:rsidRPr="003F667F">
        <w:rPr>
          <w:rFonts w:ascii="Times New Roman" w:hAnsi="Times New Roman"/>
          <w:color w:val="000000"/>
          <w:sz w:val="28"/>
          <w:szCs w:val="28"/>
        </w:rPr>
        <w:t xml:space="preserve"> года (ф.0503123);</w:t>
      </w:r>
    </w:p>
    <w:p w:rsidR="00CB09E9" w:rsidRPr="003F667F"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xml:space="preserve">- сведения </w:t>
      </w:r>
      <w:r>
        <w:rPr>
          <w:rFonts w:ascii="Times New Roman" w:hAnsi="Times New Roman"/>
          <w:color w:val="000000"/>
          <w:sz w:val="28"/>
          <w:szCs w:val="28"/>
        </w:rPr>
        <w:t>п</w:t>
      </w:r>
      <w:r w:rsidRPr="003F667F">
        <w:rPr>
          <w:rFonts w:ascii="Times New Roman" w:hAnsi="Times New Roman"/>
          <w:color w:val="000000"/>
          <w:sz w:val="28"/>
          <w:szCs w:val="28"/>
        </w:rPr>
        <w:t>о дебиторской  и  кредиторской задолженности (ф. 0503169) две формы;</w:t>
      </w:r>
    </w:p>
    <w:p w:rsidR="00CB09E9" w:rsidRPr="004F7811" w:rsidRDefault="00CB09E9" w:rsidP="003F667F">
      <w:pPr>
        <w:spacing w:after="0" w:line="240" w:lineRule="auto"/>
        <w:ind w:firstLine="709"/>
        <w:jc w:val="both"/>
        <w:rPr>
          <w:rFonts w:ascii="Times New Roman" w:hAnsi="Times New Roman"/>
          <w:sz w:val="28"/>
          <w:szCs w:val="28"/>
        </w:rPr>
      </w:pPr>
      <w:r w:rsidRPr="004F7811">
        <w:rPr>
          <w:rFonts w:ascii="Times New Roman" w:hAnsi="Times New Roman"/>
          <w:sz w:val="28"/>
          <w:szCs w:val="28"/>
        </w:rPr>
        <w:t>- сведения о вложениях в объекты недвижимого имущества, объектах незавершенного строительства (ф.0503190);</w:t>
      </w:r>
    </w:p>
    <w:p w:rsidR="00CB09E9" w:rsidRDefault="00CB09E9" w:rsidP="003F667F">
      <w:pPr>
        <w:spacing w:after="0" w:line="240" w:lineRule="auto"/>
        <w:ind w:firstLine="709"/>
        <w:jc w:val="both"/>
        <w:rPr>
          <w:rFonts w:ascii="Times New Roman" w:hAnsi="Times New Roman"/>
          <w:color w:val="000000"/>
          <w:sz w:val="28"/>
          <w:szCs w:val="28"/>
        </w:rPr>
      </w:pPr>
      <w:r w:rsidRPr="003F667F">
        <w:rPr>
          <w:rFonts w:ascii="Times New Roman" w:hAnsi="Times New Roman"/>
          <w:color w:val="000000"/>
          <w:sz w:val="28"/>
          <w:szCs w:val="28"/>
        </w:rPr>
        <w:t xml:space="preserve"> - пояснительная за</w:t>
      </w:r>
      <w:r>
        <w:rPr>
          <w:rFonts w:ascii="Times New Roman" w:hAnsi="Times New Roman"/>
          <w:color w:val="000000"/>
          <w:sz w:val="28"/>
          <w:szCs w:val="28"/>
        </w:rPr>
        <w:t>писка по состоянию на 01.01.2019</w:t>
      </w:r>
      <w:r w:rsidRPr="003F667F">
        <w:rPr>
          <w:rFonts w:ascii="Times New Roman" w:hAnsi="Times New Roman"/>
          <w:color w:val="000000"/>
          <w:sz w:val="28"/>
          <w:szCs w:val="28"/>
        </w:rPr>
        <w:t xml:space="preserve"> г. (ф.0503160); </w:t>
      </w:r>
    </w:p>
    <w:p w:rsidR="00CB09E9" w:rsidRDefault="00CB09E9" w:rsidP="003F66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отчет о бюджетных обязательствах на 1 января </w:t>
      </w:r>
      <w:smartTag w:uri="urn:schemas-microsoft-com:office:smarttags" w:element="metricconverter">
        <w:smartTagPr>
          <w:attr w:name="ProductID" w:val="2019 г"/>
        </w:smartTagPr>
        <w:r>
          <w:rPr>
            <w:rFonts w:ascii="Times New Roman" w:hAnsi="Times New Roman"/>
            <w:color w:val="000000"/>
            <w:sz w:val="28"/>
            <w:szCs w:val="28"/>
          </w:rPr>
          <w:t>2019 г</w:t>
        </w:r>
      </w:smartTag>
      <w:r>
        <w:rPr>
          <w:rFonts w:ascii="Times New Roman" w:hAnsi="Times New Roman"/>
          <w:color w:val="000000"/>
          <w:sz w:val="28"/>
          <w:szCs w:val="28"/>
        </w:rPr>
        <w:t>. (ф.0503128);</w:t>
      </w:r>
    </w:p>
    <w:p w:rsidR="00CB09E9" w:rsidRPr="00C906DC" w:rsidRDefault="00CB09E9" w:rsidP="00C906D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сведения об изменении остатков валюты баланса (ф. 0503173).</w:t>
      </w:r>
    </w:p>
    <w:p w:rsidR="00CB09E9" w:rsidRDefault="00CB09E9" w:rsidP="00E64454">
      <w:pPr>
        <w:pStyle w:val="Default"/>
        <w:ind w:firstLine="709"/>
        <w:jc w:val="both"/>
        <w:rPr>
          <w:sz w:val="28"/>
          <w:szCs w:val="28"/>
        </w:rPr>
      </w:pPr>
      <w:r w:rsidRPr="00761B0E">
        <w:rPr>
          <w:sz w:val="28"/>
          <w:szCs w:val="28"/>
        </w:rPr>
        <w:t xml:space="preserve">Годовая бюджетная отчетность </w:t>
      </w:r>
      <w:r>
        <w:rPr>
          <w:sz w:val="28"/>
          <w:szCs w:val="28"/>
        </w:rPr>
        <w:t>А</w:t>
      </w:r>
      <w:r w:rsidRPr="00761B0E">
        <w:rPr>
          <w:sz w:val="28"/>
          <w:szCs w:val="28"/>
        </w:rPr>
        <w:t xml:space="preserve">дминистрации </w:t>
      </w:r>
      <w:r>
        <w:rPr>
          <w:sz w:val="28"/>
          <w:szCs w:val="28"/>
        </w:rPr>
        <w:t>МО «Нукутский район»</w:t>
      </w:r>
      <w:r w:rsidRPr="00761B0E">
        <w:rPr>
          <w:sz w:val="28"/>
          <w:szCs w:val="28"/>
        </w:rPr>
        <w:t xml:space="preserve"> за</w:t>
      </w:r>
      <w:r>
        <w:rPr>
          <w:sz w:val="28"/>
          <w:szCs w:val="28"/>
        </w:rPr>
        <w:t xml:space="preserve"> 2018</w:t>
      </w:r>
      <w:r w:rsidRPr="00761B0E">
        <w:rPr>
          <w:sz w:val="28"/>
          <w:szCs w:val="28"/>
        </w:rPr>
        <w:t xml:space="preserve"> год по основным параметрам соответствует требо</w:t>
      </w:r>
      <w:r>
        <w:rPr>
          <w:sz w:val="28"/>
          <w:szCs w:val="28"/>
        </w:rPr>
        <w:t>ваниям Инструкций № 191н,</w:t>
      </w:r>
      <w:r w:rsidRPr="00761B0E">
        <w:rPr>
          <w:sz w:val="28"/>
          <w:szCs w:val="28"/>
        </w:rPr>
        <w:t xml:space="preserve"> является полной и достоверной. Годовая бюджетная отчетность за</w:t>
      </w:r>
      <w:r>
        <w:rPr>
          <w:sz w:val="28"/>
          <w:szCs w:val="28"/>
        </w:rPr>
        <w:t xml:space="preserve"> 2018</w:t>
      </w:r>
      <w:r w:rsidRPr="00761B0E">
        <w:rPr>
          <w:sz w:val="28"/>
          <w:szCs w:val="28"/>
        </w:rPr>
        <w:t xml:space="preserve"> год составлена по формам отчетов, утвержденных Инструкцией № 191н. </w:t>
      </w:r>
    </w:p>
    <w:p w:rsidR="00CB09E9" w:rsidRPr="00493C14" w:rsidRDefault="00CB09E9" w:rsidP="00493C14">
      <w:pPr>
        <w:shd w:val="clear" w:color="auto" w:fill="FFFFFF"/>
        <w:autoSpaceDE w:val="0"/>
        <w:autoSpaceDN w:val="0"/>
        <w:adjustRightInd w:val="0"/>
        <w:spacing w:after="0" w:line="240" w:lineRule="auto"/>
        <w:ind w:firstLine="539"/>
        <w:jc w:val="both"/>
        <w:rPr>
          <w:rFonts w:ascii="Times New Roman" w:hAnsi="Times New Roman"/>
          <w:bCs/>
          <w:sz w:val="28"/>
          <w:szCs w:val="26"/>
        </w:rPr>
      </w:pPr>
      <w:r w:rsidRPr="00E41358">
        <w:rPr>
          <w:rFonts w:ascii="Times New Roman" w:hAnsi="Times New Roman"/>
          <w:color w:val="000000"/>
          <w:sz w:val="28"/>
          <w:szCs w:val="28"/>
        </w:rPr>
        <w:t>Формы отчетности подписаны мэром МО «Нукутский район» Гомбоевым С.Г.,  главным бухгалтером Администрации МО «</w:t>
      </w:r>
      <w:proofErr w:type="spellStart"/>
      <w:r w:rsidRPr="00E41358">
        <w:rPr>
          <w:rFonts w:ascii="Times New Roman" w:hAnsi="Times New Roman"/>
          <w:color w:val="000000"/>
          <w:sz w:val="28"/>
          <w:szCs w:val="28"/>
        </w:rPr>
        <w:t>Нукутский</w:t>
      </w:r>
      <w:proofErr w:type="spellEnd"/>
      <w:r w:rsidRPr="00E41358">
        <w:rPr>
          <w:rFonts w:ascii="Times New Roman" w:hAnsi="Times New Roman"/>
          <w:color w:val="000000"/>
          <w:sz w:val="28"/>
          <w:szCs w:val="28"/>
        </w:rPr>
        <w:t xml:space="preserve"> район» </w:t>
      </w:r>
      <w:proofErr w:type="spellStart"/>
      <w:r w:rsidRPr="00E41358">
        <w:rPr>
          <w:rFonts w:ascii="Times New Roman" w:hAnsi="Times New Roman"/>
          <w:color w:val="000000"/>
          <w:sz w:val="28"/>
          <w:szCs w:val="28"/>
        </w:rPr>
        <w:t>Зангеевой</w:t>
      </w:r>
      <w:proofErr w:type="spellEnd"/>
      <w:r w:rsidRPr="00E41358">
        <w:rPr>
          <w:rFonts w:ascii="Times New Roman" w:hAnsi="Times New Roman"/>
          <w:color w:val="000000"/>
          <w:sz w:val="28"/>
          <w:szCs w:val="28"/>
        </w:rPr>
        <w:t xml:space="preserve"> У.П.</w:t>
      </w:r>
      <w:bookmarkStart w:id="0" w:name="breakIIrISCevINDDIIIssdssdiDDDD872DI3"/>
      <w:bookmarkEnd w:id="0"/>
      <w:r w:rsidRPr="00E41358">
        <w:rPr>
          <w:rFonts w:ascii="Times New Roman" w:hAnsi="Times New Roman"/>
          <w:bCs/>
          <w:sz w:val="28"/>
          <w:szCs w:val="26"/>
        </w:rPr>
        <w:t xml:space="preserve"> </w:t>
      </w:r>
      <w:bookmarkStart w:id="1" w:name="breakIIrISCevINDDIIIssdssdiDDDD872DI7"/>
      <w:bookmarkEnd w:id="1"/>
    </w:p>
    <w:p w:rsidR="00CB09E9" w:rsidRDefault="00CB09E9" w:rsidP="00E64454">
      <w:pPr>
        <w:pStyle w:val="Default"/>
        <w:ind w:firstLine="709"/>
        <w:jc w:val="both"/>
        <w:rPr>
          <w:sz w:val="28"/>
          <w:szCs w:val="28"/>
        </w:rPr>
      </w:pPr>
    </w:p>
    <w:p w:rsidR="00CB09E9" w:rsidRDefault="00CB09E9" w:rsidP="00E46DC8">
      <w:pPr>
        <w:pStyle w:val="Default"/>
        <w:ind w:firstLine="709"/>
        <w:jc w:val="center"/>
        <w:rPr>
          <w:b/>
          <w:sz w:val="28"/>
          <w:szCs w:val="28"/>
        </w:rPr>
      </w:pPr>
      <w:r w:rsidRPr="00E46DC8">
        <w:rPr>
          <w:b/>
          <w:sz w:val="28"/>
          <w:szCs w:val="28"/>
        </w:rPr>
        <w:t>Анализ форм бюджетной отчетности</w:t>
      </w:r>
      <w:r>
        <w:rPr>
          <w:b/>
          <w:sz w:val="28"/>
          <w:szCs w:val="28"/>
        </w:rPr>
        <w:t xml:space="preserve"> </w:t>
      </w:r>
    </w:p>
    <w:p w:rsidR="00CB09E9" w:rsidRPr="007025F0" w:rsidRDefault="00CB09E9" w:rsidP="007025F0">
      <w:pPr>
        <w:pStyle w:val="Default"/>
        <w:ind w:firstLine="709"/>
        <w:jc w:val="both"/>
        <w:rPr>
          <w:sz w:val="28"/>
          <w:szCs w:val="28"/>
        </w:rPr>
      </w:pPr>
      <w:r w:rsidRPr="007025F0">
        <w:rPr>
          <w:b/>
          <w:bCs/>
          <w:sz w:val="28"/>
          <w:szCs w:val="28"/>
        </w:rPr>
        <w:t xml:space="preserve">1) </w:t>
      </w:r>
      <w:r w:rsidRPr="007025F0">
        <w:rPr>
          <w:sz w:val="28"/>
          <w:szCs w:val="28"/>
        </w:rPr>
        <w:t xml:space="preserve"> Баланс  главного распорядителя, получателя бюджетных средств (ф. 0503130). </w:t>
      </w:r>
    </w:p>
    <w:p w:rsidR="00CB09E9" w:rsidRPr="007025F0" w:rsidRDefault="00CB09E9" w:rsidP="007025F0">
      <w:pPr>
        <w:spacing w:after="0" w:line="240" w:lineRule="auto"/>
        <w:ind w:firstLine="709"/>
        <w:jc w:val="both"/>
        <w:rPr>
          <w:rFonts w:ascii="Times New Roman" w:hAnsi="Times New Roman"/>
          <w:sz w:val="28"/>
          <w:szCs w:val="28"/>
        </w:rPr>
      </w:pPr>
      <w:r w:rsidRPr="007025F0">
        <w:rPr>
          <w:rFonts w:ascii="Times New Roman" w:hAnsi="Times New Roman"/>
          <w:sz w:val="28"/>
          <w:szCs w:val="28"/>
        </w:rPr>
        <w:t>Показатели отражаются в Балансе в разрезе бюджетной деятельности (</w:t>
      </w:r>
      <w:hyperlink w:anchor="sub_50313012" w:history="1">
        <w:r w:rsidRPr="007025F0">
          <w:rPr>
            <w:rStyle w:val="a5"/>
            <w:rFonts w:ascii="Times New Roman" w:hAnsi="Times New Roman"/>
            <w:color w:val="auto"/>
            <w:sz w:val="28"/>
            <w:szCs w:val="28"/>
          </w:rPr>
          <w:t>графы 3</w:t>
        </w:r>
      </w:hyperlink>
      <w:r w:rsidRPr="007025F0">
        <w:rPr>
          <w:rFonts w:ascii="Times New Roman" w:hAnsi="Times New Roman"/>
          <w:sz w:val="28"/>
          <w:szCs w:val="28"/>
        </w:rPr>
        <w:t>, 6), средств во временном распоряжении (графы 4, 7) и итогового показателя (графы 5, 8) на начало года (графы 3, 4, 5) и конец отчетного периода (графы 6, 7, 8).</w:t>
      </w:r>
    </w:p>
    <w:p w:rsidR="00CB09E9" w:rsidRPr="007025F0" w:rsidRDefault="00CB09E9" w:rsidP="007025F0">
      <w:pPr>
        <w:pStyle w:val="Default"/>
        <w:ind w:firstLine="709"/>
        <w:jc w:val="both"/>
        <w:rPr>
          <w:sz w:val="28"/>
          <w:szCs w:val="28"/>
        </w:rPr>
      </w:pPr>
      <w:r w:rsidRPr="007025F0">
        <w:rPr>
          <w:sz w:val="28"/>
          <w:szCs w:val="28"/>
        </w:rPr>
        <w:t>Валюта баланса (ф. 0503130) по состоянию на 01.01.2019 составила 84267,1 тыс. рублей, и увеличилась по сравнению с данными на 01.01.2018 год на 20599,6 тыс. рублей, или 32,4 %.</w:t>
      </w:r>
    </w:p>
    <w:p w:rsidR="00CB09E9" w:rsidRPr="007025F0" w:rsidRDefault="00CB09E9" w:rsidP="007025F0">
      <w:pPr>
        <w:pStyle w:val="Default"/>
        <w:ind w:firstLine="709"/>
        <w:jc w:val="both"/>
        <w:rPr>
          <w:sz w:val="28"/>
          <w:szCs w:val="28"/>
        </w:rPr>
      </w:pPr>
      <w:r w:rsidRPr="007025F0">
        <w:rPr>
          <w:b/>
          <w:bCs/>
          <w:sz w:val="28"/>
          <w:szCs w:val="28"/>
        </w:rPr>
        <w:t xml:space="preserve">Нефинансовые активы </w:t>
      </w:r>
      <w:r w:rsidRPr="007025F0">
        <w:rPr>
          <w:sz w:val="28"/>
          <w:szCs w:val="28"/>
        </w:rPr>
        <w:t xml:space="preserve">по состоянию на 01.01.2019 по сравнению с показателями на 01.01.2018 увеличились на сумму 20105,3 тыс. рублей, или на 31,8 %, и составили по бюджетной деятельности 83384,3 тыс. рублей. </w:t>
      </w:r>
    </w:p>
    <w:p w:rsidR="00CB09E9" w:rsidRDefault="00CB09E9" w:rsidP="007025F0">
      <w:pPr>
        <w:pStyle w:val="Default"/>
        <w:ind w:firstLine="709"/>
        <w:jc w:val="both"/>
        <w:rPr>
          <w:sz w:val="28"/>
          <w:szCs w:val="28"/>
        </w:rPr>
      </w:pPr>
      <w:r w:rsidRPr="007025F0">
        <w:rPr>
          <w:b/>
          <w:bCs/>
          <w:sz w:val="28"/>
          <w:szCs w:val="28"/>
        </w:rPr>
        <w:t xml:space="preserve">Финансовые активы </w:t>
      </w:r>
      <w:r w:rsidRPr="007025F0">
        <w:rPr>
          <w:bCs/>
          <w:sz w:val="28"/>
          <w:szCs w:val="28"/>
        </w:rPr>
        <w:t>Администрации МО «Нукутский район»</w:t>
      </w:r>
      <w:r w:rsidRPr="007025F0">
        <w:rPr>
          <w:sz w:val="28"/>
          <w:szCs w:val="28"/>
        </w:rPr>
        <w:t xml:space="preserve"> состоят из дебиторской задолженности по выплатам и по состоянию на 01.01.2019 по сравнению с данными на 01.01.2018 увеличились на 494,2 тыс. рублей, или на 127,2 %, и составили 882,8 тыс. рублей. Данные о наличии дебиторской задолженности отражены в Сведениях по дебиторской и кредиторской задолженности (ф. 0503169) и соответствуют данным баланса.</w:t>
      </w:r>
    </w:p>
    <w:p w:rsidR="00CB09E9" w:rsidRDefault="00CB09E9" w:rsidP="00840803">
      <w:pPr>
        <w:pStyle w:val="Default"/>
        <w:ind w:firstLine="709"/>
        <w:jc w:val="both"/>
        <w:rPr>
          <w:sz w:val="28"/>
          <w:szCs w:val="28"/>
        </w:rPr>
      </w:pPr>
      <w:r>
        <w:rPr>
          <w:sz w:val="28"/>
          <w:szCs w:val="28"/>
        </w:rPr>
        <w:t>Согласно пояснительной записки (ф.0503160) наибольшая сумма увеличения дебиторской задолженности составила 443,9 тыс.руб. – оплата за технологическое присоединение к электрическим сетям (строительство СОШ п</w:t>
      </w:r>
      <w:proofErr w:type="gramStart"/>
      <w:r>
        <w:rPr>
          <w:sz w:val="28"/>
          <w:szCs w:val="28"/>
        </w:rPr>
        <w:t>.Ц</w:t>
      </w:r>
      <w:proofErr w:type="gramEnd"/>
      <w:r>
        <w:rPr>
          <w:sz w:val="28"/>
          <w:szCs w:val="28"/>
        </w:rPr>
        <w:t>елинный).</w:t>
      </w:r>
    </w:p>
    <w:p w:rsidR="00CB09E9" w:rsidRPr="00840803" w:rsidRDefault="00CB09E9" w:rsidP="00840803">
      <w:pPr>
        <w:pStyle w:val="Default"/>
        <w:ind w:firstLine="709"/>
        <w:jc w:val="both"/>
        <w:rPr>
          <w:sz w:val="28"/>
          <w:szCs w:val="28"/>
        </w:rPr>
      </w:pPr>
      <w:r w:rsidRPr="00840803">
        <w:rPr>
          <w:b/>
          <w:bCs/>
          <w:sz w:val="28"/>
          <w:szCs w:val="28"/>
        </w:rPr>
        <w:t xml:space="preserve">Обязательства </w:t>
      </w:r>
      <w:r w:rsidRPr="00840803">
        <w:rPr>
          <w:sz w:val="28"/>
          <w:szCs w:val="28"/>
        </w:rPr>
        <w:t xml:space="preserve">по состоянию на 01.01.2019 года сложились в сумме 2819,3 тыс. рублей (снижение к показателям на 01.01.2018 </w:t>
      </w:r>
      <w:r w:rsidRPr="00840803">
        <w:rPr>
          <w:color w:val="auto"/>
          <w:sz w:val="28"/>
          <w:szCs w:val="28"/>
        </w:rPr>
        <w:t>составило 6,8</w:t>
      </w:r>
      <w:r w:rsidRPr="00840803">
        <w:rPr>
          <w:sz w:val="28"/>
          <w:szCs w:val="28"/>
        </w:rPr>
        <w:t>%, или 205,3 тыс. рублей), из них кредиторская задолженность составила 1972,0 тыс. рублей; просроченная кредиторская задолженность составила 519,8 тыс. руб. (счет 1 302 26 000 «Расчеты по прочим работам, услугам»).</w:t>
      </w:r>
    </w:p>
    <w:p w:rsidR="00CB09E9" w:rsidRPr="00CD4FBD" w:rsidRDefault="00CB09E9" w:rsidP="00CD4FBD">
      <w:pPr>
        <w:pStyle w:val="Default"/>
        <w:ind w:firstLine="709"/>
        <w:jc w:val="both"/>
        <w:rPr>
          <w:sz w:val="28"/>
          <w:szCs w:val="28"/>
        </w:rPr>
      </w:pPr>
      <w:r w:rsidRPr="00840803">
        <w:rPr>
          <w:sz w:val="28"/>
          <w:szCs w:val="28"/>
        </w:rPr>
        <w:t>Данные о кредиторской задолженности, отраженные в</w:t>
      </w:r>
      <w:r>
        <w:rPr>
          <w:sz w:val="28"/>
          <w:szCs w:val="28"/>
        </w:rPr>
        <w:t xml:space="preserve"> годовой бюджетной отчетности ГР</w:t>
      </w:r>
      <w:r w:rsidRPr="00840803">
        <w:rPr>
          <w:sz w:val="28"/>
          <w:szCs w:val="28"/>
        </w:rPr>
        <w:t xml:space="preserve">БС, соответствуют показателям кредиторской задолженности формы 0503169. </w:t>
      </w:r>
      <w:proofErr w:type="gramStart"/>
      <w:r w:rsidRPr="00840803">
        <w:rPr>
          <w:sz w:val="28"/>
          <w:szCs w:val="28"/>
        </w:rPr>
        <w:t xml:space="preserve">Наибольшие суммы кредиторской задолженности сложились по счетам 1 302 11 000 </w:t>
      </w:r>
      <w:r w:rsidRPr="00840803">
        <w:rPr>
          <w:b/>
          <w:bCs/>
          <w:sz w:val="28"/>
          <w:szCs w:val="28"/>
        </w:rPr>
        <w:t>«</w:t>
      </w:r>
      <w:r w:rsidRPr="00840803">
        <w:rPr>
          <w:sz w:val="28"/>
          <w:szCs w:val="28"/>
        </w:rPr>
        <w:t>Расчеты по заработной плате</w:t>
      </w:r>
      <w:r w:rsidRPr="00840803">
        <w:rPr>
          <w:b/>
          <w:bCs/>
          <w:sz w:val="28"/>
          <w:szCs w:val="28"/>
        </w:rPr>
        <w:t xml:space="preserve">» </w:t>
      </w:r>
      <w:r w:rsidRPr="00840803">
        <w:rPr>
          <w:sz w:val="28"/>
          <w:szCs w:val="28"/>
        </w:rPr>
        <w:t xml:space="preserve">в сумме 709,2 тыс. рублей  и 1 303 00 000 «Расчеты по платежам в бюджеты» в сумме 847,3 тыс. руб. (в т.ч. по расчетам по страховым взносам </w:t>
      </w:r>
      <w:r w:rsidRPr="00840803">
        <w:rPr>
          <w:sz w:val="28"/>
          <w:szCs w:val="28"/>
        </w:rPr>
        <w:lastRenderedPageBreak/>
        <w:t>на обязательное пенсионное страхование на выплату страховой части трудовой пенсии 452,3 тыс. руб.).</w:t>
      </w:r>
      <w:proofErr w:type="gramEnd"/>
    </w:p>
    <w:p w:rsidR="00CB09E9" w:rsidRPr="00CD4FBD" w:rsidRDefault="00CB09E9" w:rsidP="00F94837">
      <w:pPr>
        <w:pStyle w:val="Default"/>
        <w:ind w:firstLine="709"/>
        <w:jc w:val="both"/>
        <w:rPr>
          <w:sz w:val="28"/>
          <w:szCs w:val="28"/>
        </w:rPr>
      </w:pPr>
      <w:r w:rsidRPr="00CD4FBD">
        <w:rPr>
          <w:b/>
          <w:bCs/>
          <w:sz w:val="28"/>
          <w:szCs w:val="28"/>
        </w:rPr>
        <w:t xml:space="preserve">Финансовый результат </w:t>
      </w:r>
      <w:r w:rsidRPr="00CD4FBD">
        <w:rPr>
          <w:sz w:val="28"/>
          <w:szCs w:val="28"/>
        </w:rPr>
        <w:t xml:space="preserve">по состоянию на 01.01.2019 сложился в сумме 81447,8 тыс. рублей, на 01.01.2018 – 60642,8 тыс. рублей, увеличение составило 34,3 % или 20804,9 тыс. руб. </w:t>
      </w:r>
    </w:p>
    <w:p w:rsidR="00CB09E9" w:rsidRPr="00A2793E" w:rsidRDefault="00CB09E9" w:rsidP="00A2793E">
      <w:pPr>
        <w:pStyle w:val="Default"/>
        <w:ind w:firstLine="709"/>
        <w:rPr>
          <w:sz w:val="28"/>
          <w:szCs w:val="28"/>
        </w:rPr>
      </w:pPr>
      <w:r w:rsidRPr="00F94837">
        <w:rPr>
          <w:b/>
          <w:bCs/>
          <w:sz w:val="28"/>
          <w:szCs w:val="28"/>
        </w:rPr>
        <w:t xml:space="preserve">2) </w:t>
      </w:r>
      <w:r w:rsidRPr="00F94837">
        <w:rPr>
          <w:sz w:val="28"/>
          <w:szCs w:val="28"/>
        </w:rPr>
        <w:t xml:space="preserve">Отчет о финансовых результатах деятельности (ф. 0503121).  </w:t>
      </w:r>
    </w:p>
    <w:p w:rsidR="00CB09E9" w:rsidRPr="00F94837" w:rsidRDefault="00CB09E9" w:rsidP="00F94837">
      <w:pPr>
        <w:pStyle w:val="Default"/>
        <w:ind w:firstLine="709"/>
        <w:jc w:val="both"/>
        <w:rPr>
          <w:sz w:val="28"/>
          <w:szCs w:val="28"/>
        </w:rPr>
      </w:pPr>
      <w:r w:rsidRPr="00F94837">
        <w:rPr>
          <w:color w:val="auto"/>
          <w:sz w:val="28"/>
          <w:szCs w:val="28"/>
        </w:rPr>
        <w:t xml:space="preserve">Проверкой </w:t>
      </w:r>
      <w:proofErr w:type="spellStart"/>
      <w:r w:rsidRPr="00F94837">
        <w:rPr>
          <w:color w:val="auto"/>
          <w:sz w:val="28"/>
          <w:szCs w:val="28"/>
        </w:rPr>
        <w:t>междокументных</w:t>
      </w:r>
      <w:proofErr w:type="spellEnd"/>
      <w:r w:rsidRPr="00F94837">
        <w:rPr>
          <w:color w:val="auto"/>
          <w:sz w:val="28"/>
          <w:szCs w:val="28"/>
        </w:rPr>
        <w:t xml:space="preserve"> соотношений с представленными формами бюджетной отчетности, в частности справкой по заключению счетов бюджетного учета отчетного финансового года (ф. 0503110), отклонений не выявлено.</w:t>
      </w:r>
    </w:p>
    <w:p w:rsidR="00CB09E9" w:rsidRPr="00603D53" w:rsidRDefault="00CB09E9" w:rsidP="00603D53">
      <w:pPr>
        <w:pStyle w:val="Default"/>
        <w:ind w:firstLine="709"/>
        <w:rPr>
          <w:sz w:val="28"/>
          <w:szCs w:val="28"/>
        </w:rPr>
      </w:pPr>
      <w:r w:rsidRPr="00603D53">
        <w:rPr>
          <w:b/>
          <w:bCs/>
          <w:sz w:val="28"/>
          <w:szCs w:val="28"/>
        </w:rPr>
        <w:t xml:space="preserve">3) </w:t>
      </w:r>
      <w:r w:rsidRPr="00603D53">
        <w:rPr>
          <w:sz w:val="28"/>
          <w:szCs w:val="28"/>
        </w:rPr>
        <w:t>Отчет о движении денежных средств (ф. 0503123).</w:t>
      </w:r>
    </w:p>
    <w:p w:rsidR="00CB09E9" w:rsidRPr="00603D53" w:rsidRDefault="00CB09E9" w:rsidP="00A41FDA">
      <w:pPr>
        <w:pStyle w:val="Default"/>
        <w:ind w:firstLine="709"/>
        <w:jc w:val="both"/>
        <w:rPr>
          <w:sz w:val="28"/>
          <w:szCs w:val="28"/>
        </w:rPr>
      </w:pPr>
      <w:r w:rsidRPr="00603D53">
        <w:rPr>
          <w:sz w:val="28"/>
          <w:szCs w:val="28"/>
        </w:rPr>
        <w:t>Суммы поступлений денежных средств в отчетном периоде отсутствуют. Сумма выбытий за отчетный период составила – 115768,3 тыс. рублей, за аналогичный период прошлого года – 92879,8 тыс. рублей, т.е. увеличение на 24,6 %.</w:t>
      </w:r>
    </w:p>
    <w:p w:rsidR="00CB09E9" w:rsidRPr="00603D53" w:rsidRDefault="00CB09E9" w:rsidP="00A41FDA">
      <w:pPr>
        <w:pStyle w:val="Default"/>
        <w:ind w:firstLine="709"/>
        <w:jc w:val="both"/>
        <w:rPr>
          <w:sz w:val="28"/>
          <w:szCs w:val="28"/>
        </w:rPr>
      </w:pPr>
      <w:r w:rsidRPr="00603D53">
        <w:rPr>
          <w:sz w:val="28"/>
          <w:szCs w:val="28"/>
        </w:rPr>
        <w:t xml:space="preserve">Проверка отдельных показателей отчета расхождений не выявила. </w:t>
      </w:r>
    </w:p>
    <w:p w:rsidR="00CB09E9" w:rsidRPr="00603D53" w:rsidRDefault="00CB09E9" w:rsidP="00A41FDA">
      <w:pPr>
        <w:pStyle w:val="Default"/>
        <w:ind w:firstLine="709"/>
        <w:jc w:val="both"/>
        <w:rPr>
          <w:sz w:val="28"/>
          <w:szCs w:val="28"/>
        </w:rPr>
      </w:pPr>
      <w:r w:rsidRPr="00603D53">
        <w:rPr>
          <w:sz w:val="28"/>
          <w:szCs w:val="28"/>
        </w:rPr>
        <w:t>Аналитическая информация по выбытиям денежных средств отражена в разделе 4 отчета (ф. 0503123), что соответствует требованиям Инструкции № 191н.</w:t>
      </w:r>
    </w:p>
    <w:p w:rsidR="00CB09E9" w:rsidRDefault="00CB09E9" w:rsidP="00A41FDA">
      <w:pPr>
        <w:pStyle w:val="Default"/>
        <w:ind w:firstLine="709"/>
        <w:jc w:val="both"/>
        <w:rPr>
          <w:sz w:val="28"/>
          <w:szCs w:val="28"/>
        </w:rPr>
      </w:pPr>
      <w:r w:rsidRPr="001573DF">
        <w:rPr>
          <w:b/>
          <w:sz w:val="28"/>
          <w:szCs w:val="28"/>
        </w:rPr>
        <w:t>4)</w:t>
      </w:r>
      <w:r>
        <w:rPr>
          <w:sz w:val="28"/>
          <w:szCs w:val="28"/>
        </w:rPr>
        <w:t xml:space="preserve"> Отчет об исполнении бюджета (ф. 0503127)</w:t>
      </w:r>
    </w:p>
    <w:p w:rsidR="00CB09E9" w:rsidRPr="00C23082" w:rsidRDefault="00CB09E9" w:rsidP="00A41FDA">
      <w:pPr>
        <w:pStyle w:val="Default"/>
        <w:ind w:firstLine="709"/>
        <w:jc w:val="both"/>
        <w:rPr>
          <w:sz w:val="28"/>
          <w:szCs w:val="28"/>
        </w:rPr>
      </w:pPr>
      <w:r w:rsidRPr="00C23082">
        <w:rPr>
          <w:sz w:val="28"/>
          <w:szCs w:val="28"/>
        </w:rPr>
        <w:t xml:space="preserve">Расходы бюджета Администрации МО «Нукутский район» утверждены в сумме 132381,9 тыс. рублей, исполнены – 112851,8 тыс. рублей, или на 85,25 %. Неисполнение назначений составило 19530,2 тыс. рублей (14,75 %). </w:t>
      </w:r>
    </w:p>
    <w:p w:rsidR="00CB09E9" w:rsidRPr="00A06AB0" w:rsidRDefault="00CB09E9" w:rsidP="00A06AB0">
      <w:pPr>
        <w:pStyle w:val="Default"/>
        <w:ind w:firstLine="709"/>
        <w:jc w:val="both"/>
        <w:rPr>
          <w:sz w:val="28"/>
          <w:szCs w:val="28"/>
        </w:rPr>
      </w:pPr>
      <w:proofErr w:type="gramStart"/>
      <w:r w:rsidRPr="00C23082">
        <w:rPr>
          <w:sz w:val="28"/>
          <w:szCs w:val="28"/>
        </w:rPr>
        <w:t>Согласно пояснительной записки (ф. 0503160) большой остаток неисполненных назначений сложился ввиду того, что 17228,4 тыс. рублей составляют неисполненные обязательства по муниципальному контракту № 123.12.2018 от 21.12.2018 г., заключенного с ООО «</w:t>
      </w:r>
      <w:proofErr w:type="spellStart"/>
      <w:r w:rsidRPr="00C23082">
        <w:rPr>
          <w:sz w:val="28"/>
          <w:szCs w:val="28"/>
        </w:rPr>
        <w:t>Коммунальник+</w:t>
      </w:r>
      <w:proofErr w:type="spellEnd"/>
      <w:r w:rsidRPr="00C23082">
        <w:rPr>
          <w:sz w:val="28"/>
          <w:szCs w:val="28"/>
        </w:rPr>
        <w:t xml:space="preserve">» на выполнение услуг по сбору, транспортированию и утилизации (захоронению) </w:t>
      </w:r>
      <w:r w:rsidRPr="00A06AB0">
        <w:rPr>
          <w:sz w:val="28"/>
          <w:szCs w:val="28"/>
        </w:rPr>
        <w:t>твердых коммунальных отходов с несанкционированных мест размещения отходов в МО «Новонукутское»,  которые переносятся на 2019 год.</w:t>
      </w:r>
      <w:proofErr w:type="gramEnd"/>
    </w:p>
    <w:p w:rsidR="00CB09E9" w:rsidRPr="0056790C" w:rsidRDefault="00CB09E9" w:rsidP="00A06AB0">
      <w:pPr>
        <w:pStyle w:val="Default"/>
        <w:ind w:firstLine="709"/>
        <w:jc w:val="both"/>
        <w:rPr>
          <w:color w:val="auto"/>
          <w:sz w:val="28"/>
          <w:szCs w:val="28"/>
        </w:rPr>
      </w:pPr>
      <w:r w:rsidRPr="0056790C">
        <w:rPr>
          <w:b/>
          <w:bCs/>
          <w:color w:val="auto"/>
          <w:sz w:val="28"/>
          <w:szCs w:val="28"/>
        </w:rPr>
        <w:t xml:space="preserve">5) </w:t>
      </w:r>
      <w:r w:rsidRPr="0056790C">
        <w:rPr>
          <w:color w:val="auto"/>
          <w:sz w:val="28"/>
          <w:szCs w:val="28"/>
        </w:rPr>
        <w:t xml:space="preserve">Отчет о бюджетных обязательствах (ф. 0503128). </w:t>
      </w:r>
    </w:p>
    <w:p w:rsidR="00CB09E9" w:rsidRPr="00A06AB0" w:rsidRDefault="00CB09E9" w:rsidP="00A06AB0">
      <w:pPr>
        <w:pStyle w:val="Default"/>
        <w:ind w:firstLine="709"/>
        <w:jc w:val="both"/>
        <w:rPr>
          <w:sz w:val="28"/>
          <w:szCs w:val="28"/>
        </w:rPr>
      </w:pPr>
      <w:r w:rsidRPr="0056790C">
        <w:rPr>
          <w:color w:val="auto"/>
          <w:sz w:val="28"/>
          <w:szCs w:val="28"/>
        </w:rPr>
        <w:t>На 2018 год решением Думы МО «Нукутский район» от 25.12.2017 № 53  «О бюджете  муниципального образования «Нукутский район» на 2018 год и плановый период 2019 и 2020 годов»  утверждено бюджетных ассигнований в сумме 132381,9 тыс. рублей, принято бюджетных</w:t>
      </w:r>
      <w:r w:rsidRPr="00A06AB0">
        <w:rPr>
          <w:sz w:val="28"/>
          <w:szCs w:val="28"/>
        </w:rPr>
        <w:t xml:space="preserve"> обязательств 130711,9 тыс. руб., из них исполнено - 112851,08 тыс. руб.</w:t>
      </w:r>
    </w:p>
    <w:p w:rsidR="00CB09E9" w:rsidRPr="00A06AB0" w:rsidRDefault="00CB09E9" w:rsidP="00A06AB0">
      <w:pPr>
        <w:pStyle w:val="Default"/>
        <w:ind w:firstLine="709"/>
        <w:jc w:val="both"/>
        <w:rPr>
          <w:sz w:val="28"/>
          <w:szCs w:val="28"/>
        </w:rPr>
      </w:pPr>
      <w:r w:rsidRPr="00A06AB0">
        <w:rPr>
          <w:sz w:val="28"/>
          <w:szCs w:val="28"/>
        </w:rPr>
        <w:t>По результатам анализа формы 0503128 установлено принятие бюджетных обязатель</w:t>
      </w:r>
      <w:proofErr w:type="gramStart"/>
      <w:r w:rsidRPr="00A06AB0">
        <w:rPr>
          <w:sz w:val="28"/>
          <w:szCs w:val="28"/>
        </w:rPr>
        <w:t>ств в пр</w:t>
      </w:r>
      <w:proofErr w:type="gramEnd"/>
      <w:r w:rsidRPr="00A06AB0">
        <w:rPr>
          <w:sz w:val="28"/>
          <w:szCs w:val="28"/>
        </w:rPr>
        <w:t xml:space="preserve">еделах доведенных лимитов бюджетных обязательств. </w:t>
      </w:r>
    </w:p>
    <w:p w:rsidR="00CB09E9" w:rsidRPr="00A06AB0" w:rsidRDefault="00CB09E9" w:rsidP="00A06AB0">
      <w:pPr>
        <w:pStyle w:val="Default"/>
        <w:ind w:firstLine="709"/>
        <w:jc w:val="both"/>
        <w:rPr>
          <w:color w:val="auto"/>
          <w:sz w:val="28"/>
          <w:szCs w:val="28"/>
        </w:rPr>
      </w:pPr>
      <w:r w:rsidRPr="00A06AB0">
        <w:rPr>
          <w:b/>
          <w:bCs/>
          <w:color w:val="auto"/>
          <w:sz w:val="28"/>
          <w:szCs w:val="28"/>
        </w:rPr>
        <w:t xml:space="preserve">6) </w:t>
      </w:r>
      <w:r w:rsidRPr="00A06AB0">
        <w:rPr>
          <w:color w:val="auto"/>
          <w:sz w:val="28"/>
          <w:szCs w:val="28"/>
        </w:rPr>
        <w:t>Пояснительная записка (ф. 0503160).</w:t>
      </w:r>
    </w:p>
    <w:p w:rsidR="00CB09E9" w:rsidRDefault="00CB09E9" w:rsidP="00A06AB0">
      <w:pPr>
        <w:pStyle w:val="Default"/>
        <w:ind w:firstLine="709"/>
        <w:jc w:val="both"/>
        <w:rPr>
          <w:color w:val="auto"/>
          <w:sz w:val="28"/>
          <w:szCs w:val="28"/>
        </w:rPr>
      </w:pPr>
      <w:r w:rsidRPr="00A06AB0">
        <w:rPr>
          <w:color w:val="auto"/>
          <w:sz w:val="28"/>
          <w:szCs w:val="28"/>
        </w:rPr>
        <w:t>Пояснительная записка Администрации МО «Нукутский район» составлена в произвольной форме без выделения в своем составе следующих</w:t>
      </w:r>
      <w:r w:rsidRPr="00BD407D">
        <w:rPr>
          <w:color w:val="auto"/>
          <w:sz w:val="28"/>
          <w:szCs w:val="28"/>
        </w:rPr>
        <w:t xml:space="preserve"> 5 (пяти) разделов (п.152 Инструкции 191н):</w:t>
      </w:r>
    </w:p>
    <w:p w:rsidR="00CB09E9" w:rsidRDefault="00CB09E9" w:rsidP="00BD407D">
      <w:pPr>
        <w:pStyle w:val="Default"/>
        <w:ind w:firstLine="709"/>
        <w:jc w:val="both"/>
        <w:rPr>
          <w:sz w:val="28"/>
          <w:szCs w:val="22"/>
        </w:rPr>
      </w:pPr>
      <w:r w:rsidRPr="009B5049">
        <w:rPr>
          <w:b/>
          <w:color w:val="auto"/>
          <w:sz w:val="28"/>
          <w:szCs w:val="28"/>
        </w:rPr>
        <w:t>Раздел 1 «Организационная структура Администрации МО «Нукутский район»</w:t>
      </w:r>
      <w:r>
        <w:rPr>
          <w:color w:val="auto"/>
          <w:sz w:val="28"/>
          <w:szCs w:val="28"/>
        </w:rPr>
        <w:t xml:space="preserve">, по которому предоставлены на проверку </w:t>
      </w:r>
      <w:r>
        <w:rPr>
          <w:sz w:val="28"/>
          <w:szCs w:val="22"/>
        </w:rPr>
        <w:t xml:space="preserve">Ф.0503161 </w:t>
      </w:r>
      <w:r>
        <w:rPr>
          <w:sz w:val="28"/>
          <w:szCs w:val="22"/>
        </w:rPr>
        <w:lastRenderedPageBreak/>
        <w:t>«Сведения о количестве подведомственных участников бюджетного процесса» и таблица №1 «Сведения об основных направлениях деятельности»;</w:t>
      </w:r>
    </w:p>
    <w:p w:rsidR="00CB09E9" w:rsidRDefault="00CB09E9" w:rsidP="00BD407D">
      <w:pPr>
        <w:pStyle w:val="Default"/>
        <w:ind w:firstLine="709"/>
        <w:jc w:val="both"/>
        <w:rPr>
          <w:sz w:val="28"/>
          <w:szCs w:val="22"/>
        </w:rPr>
      </w:pPr>
      <w:r w:rsidRPr="009B5049">
        <w:rPr>
          <w:b/>
          <w:color w:val="auto"/>
          <w:sz w:val="28"/>
          <w:szCs w:val="28"/>
        </w:rPr>
        <w:t>Раздел 2 «Результаты деятельности Администрации МО «Нукутский район»</w:t>
      </w:r>
      <w:r>
        <w:rPr>
          <w:sz w:val="28"/>
          <w:szCs w:val="22"/>
        </w:rPr>
        <w:t>;</w:t>
      </w:r>
    </w:p>
    <w:p w:rsidR="00CB09E9" w:rsidRDefault="00CB09E9" w:rsidP="00BD407D">
      <w:pPr>
        <w:pStyle w:val="Default"/>
        <w:ind w:firstLine="709"/>
        <w:jc w:val="both"/>
        <w:rPr>
          <w:color w:val="auto"/>
          <w:sz w:val="28"/>
          <w:szCs w:val="28"/>
        </w:rPr>
      </w:pPr>
      <w:r w:rsidRPr="00DA0881">
        <w:rPr>
          <w:b/>
          <w:sz w:val="28"/>
          <w:szCs w:val="22"/>
        </w:rPr>
        <w:t>Раздел 3 «Анализ отчета об исполнении бюджетной отчетности Администрации МО «Нукутский район»</w:t>
      </w:r>
      <w:r>
        <w:rPr>
          <w:sz w:val="28"/>
          <w:szCs w:val="22"/>
        </w:rPr>
        <w:t>, по которому предоставлены Таблица № 3 «</w:t>
      </w:r>
      <w:r>
        <w:rPr>
          <w:rFonts w:ascii="Tahoma" w:hAnsi="Tahoma" w:cs="Tahoma"/>
          <w:sz w:val="23"/>
          <w:szCs w:val="23"/>
        </w:rPr>
        <w:t>Сведения об исполнении текстовых статей решения о бюджете»</w:t>
      </w:r>
      <w:r>
        <w:rPr>
          <w:sz w:val="28"/>
          <w:szCs w:val="22"/>
        </w:rPr>
        <w:t xml:space="preserve">, </w:t>
      </w:r>
    </w:p>
    <w:p w:rsidR="00CB09E9" w:rsidRDefault="00CB09E9" w:rsidP="00E92B80">
      <w:pPr>
        <w:pStyle w:val="Default"/>
        <w:tabs>
          <w:tab w:val="left" w:pos="3255"/>
        </w:tabs>
        <w:ind w:firstLine="709"/>
        <w:jc w:val="both"/>
        <w:rPr>
          <w:color w:val="auto"/>
          <w:sz w:val="28"/>
          <w:szCs w:val="28"/>
        </w:rPr>
      </w:pPr>
      <w:r w:rsidRPr="00E92B80">
        <w:rPr>
          <w:b/>
          <w:color w:val="auto"/>
          <w:sz w:val="28"/>
          <w:szCs w:val="28"/>
        </w:rPr>
        <w:t xml:space="preserve">Раздел 4 </w:t>
      </w:r>
      <w:r w:rsidRPr="00E92B80">
        <w:rPr>
          <w:b/>
          <w:sz w:val="28"/>
          <w:szCs w:val="22"/>
        </w:rPr>
        <w:t>«Анализ показателей финансовой отчетности Администрации МО «Нукутский район»</w:t>
      </w:r>
      <w:r>
        <w:rPr>
          <w:b/>
          <w:color w:val="auto"/>
          <w:sz w:val="28"/>
          <w:szCs w:val="28"/>
        </w:rPr>
        <w:t xml:space="preserve">. </w:t>
      </w:r>
      <w:r>
        <w:rPr>
          <w:color w:val="auto"/>
          <w:sz w:val="28"/>
          <w:szCs w:val="28"/>
        </w:rPr>
        <w:t>По данному разделу предоставлены следующие формы:</w:t>
      </w:r>
    </w:p>
    <w:p w:rsidR="00CB09E9" w:rsidRPr="00414CD0" w:rsidRDefault="00CB09E9" w:rsidP="00744397">
      <w:pPr>
        <w:autoSpaceDE w:val="0"/>
        <w:autoSpaceDN w:val="0"/>
        <w:adjustRightInd w:val="0"/>
        <w:spacing w:after="0" w:line="240" w:lineRule="auto"/>
        <w:ind w:firstLine="540"/>
        <w:jc w:val="both"/>
        <w:rPr>
          <w:rFonts w:ascii="Times New Roman" w:hAnsi="Times New Roman"/>
          <w:sz w:val="28"/>
          <w:szCs w:val="28"/>
        </w:rPr>
      </w:pPr>
      <w:r w:rsidRPr="00414CD0">
        <w:rPr>
          <w:rFonts w:ascii="Times New Roman" w:hAnsi="Times New Roman"/>
          <w:sz w:val="28"/>
          <w:szCs w:val="28"/>
        </w:rPr>
        <w:t>- сведения о движении нефинансовых активов (ф. 0503168);</w:t>
      </w:r>
    </w:p>
    <w:p w:rsidR="00CB09E9" w:rsidRPr="00414CD0" w:rsidRDefault="00CB09E9" w:rsidP="00744397">
      <w:pPr>
        <w:autoSpaceDE w:val="0"/>
        <w:autoSpaceDN w:val="0"/>
        <w:adjustRightInd w:val="0"/>
        <w:spacing w:after="0" w:line="240" w:lineRule="auto"/>
        <w:ind w:firstLine="540"/>
        <w:jc w:val="both"/>
        <w:rPr>
          <w:rFonts w:ascii="Times New Roman" w:hAnsi="Times New Roman"/>
          <w:sz w:val="28"/>
          <w:szCs w:val="28"/>
        </w:rPr>
      </w:pPr>
      <w:r w:rsidRPr="00414CD0">
        <w:rPr>
          <w:rFonts w:ascii="Times New Roman" w:hAnsi="Times New Roman"/>
          <w:sz w:val="28"/>
          <w:szCs w:val="28"/>
        </w:rPr>
        <w:t>- сведения о дебиторской и кредиторской задолженности (ф. 0503169);</w:t>
      </w:r>
    </w:p>
    <w:p w:rsidR="00CB09E9" w:rsidRPr="00414CD0" w:rsidRDefault="00CB09E9" w:rsidP="004F1894">
      <w:pPr>
        <w:pStyle w:val="Default"/>
        <w:ind w:firstLine="709"/>
        <w:jc w:val="both"/>
        <w:rPr>
          <w:color w:val="auto"/>
          <w:sz w:val="28"/>
          <w:szCs w:val="28"/>
        </w:rPr>
      </w:pPr>
      <w:r w:rsidRPr="00414CD0">
        <w:rPr>
          <w:color w:val="auto"/>
          <w:sz w:val="28"/>
          <w:szCs w:val="28"/>
        </w:rPr>
        <w:t xml:space="preserve">В ходе проверки выявлено, что Администрацией не предпринимаются меры по возврату (уменьшению) сумм дебиторской задолженности, поскольку по отдельным счетам учета отсутствует движение. </w:t>
      </w:r>
    </w:p>
    <w:p w:rsidR="00CB09E9" w:rsidRPr="00744397" w:rsidRDefault="00CB09E9" w:rsidP="00744397">
      <w:pPr>
        <w:autoSpaceDE w:val="0"/>
        <w:autoSpaceDN w:val="0"/>
        <w:adjustRightInd w:val="0"/>
        <w:spacing w:after="0" w:line="240" w:lineRule="auto"/>
        <w:ind w:firstLine="540"/>
        <w:jc w:val="both"/>
        <w:rPr>
          <w:rFonts w:ascii="Times New Roman" w:hAnsi="Times New Roman"/>
          <w:sz w:val="28"/>
          <w:szCs w:val="28"/>
        </w:rPr>
      </w:pPr>
      <w:r w:rsidRPr="00414CD0">
        <w:rPr>
          <w:rFonts w:ascii="Times New Roman" w:hAnsi="Times New Roman"/>
          <w:sz w:val="28"/>
          <w:szCs w:val="28"/>
        </w:rPr>
        <w:t>- сведения о вложениях в объекты недвижимого имущества, объектах</w:t>
      </w:r>
      <w:r w:rsidRPr="00744397">
        <w:rPr>
          <w:rFonts w:ascii="Times New Roman" w:hAnsi="Times New Roman"/>
          <w:sz w:val="28"/>
          <w:szCs w:val="28"/>
        </w:rPr>
        <w:t xml:space="preserve"> незавершенного строительства (ф.0503190).</w:t>
      </w:r>
    </w:p>
    <w:p w:rsidR="00CB09E9" w:rsidRPr="00744397" w:rsidRDefault="00CB09E9" w:rsidP="00744397">
      <w:pPr>
        <w:autoSpaceDE w:val="0"/>
        <w:autoSpaceDN w:val="0"/>
        <w:adjustRightInd w:val="0"/>
        <w:spacing w:after="0" w:line="240" w:lineRule="auto"/>
        <w:ind w:firstLine="540"/>
        <w:jc w:val="both"/>
        <w:rPr>
          <w:rFonts w:ascii="Times New Roman" w:hAnsi="Times New Roman"/>
          <w:sz w:val="28"/>
          <w:szCs w:val="28"/>
        </w:rPr>
      </w:pPr>
      <w:r w:rsidRPr="00744397">
        <w:rPr>
          <w:rFonts w:ascii="Times New Roman" w:hAnsi="Times New Roman"/>
          <w:sz w:val="28"/>
          <w:szCs w:val="28"/>
        </w:rPr>
        <w:t>Нарушения по данным формам отчетности не выявлены.</w:t>
      </w:r>
    </w:p>
    <w:p w:rsidR="00CB09E9" w:rsidRPr="00744397" w:rsidRDefault="00CB09E9" w:rsidP="00744397">
      <w:pPr>
        <w:autoSpaceDE w:val="0"/>
        <w:autoSpaceDN w:val="0"/>
        <w:adjustRightInd w:val="0"/>
        <w:spacing w:after="0" w:line="240" w:lineRule="auto"/>
        <w:ind w:firstLine="540"/>
        <w:jc w:val="both"/>
        <w:rPr>
          <w:rFonts w:ascii="Times New Roman" w:hAnsi="Times New Roman"/>
          <w:sz w:val="28"/>
          <w:szCs w:val="28"/>
        </w:rPr>
      </w:pPr>
      <w:r w:rsidRPr="00AA218B">
        <w:rPr>
          <w:rFonts w:ascii="Times New Roman" w:hAnsi="Times New Roman"/>
          <w:b/>
          <w:sz w:val="28"/>
          <w:szCs w:val="28"/>
        </w:rPr>
        <w:t>Раздел 5 «Прочие вопросы деятельности администрации МО «Нукутский район»</w:t>
      </w:r>
      <w:r>
        <w:rPr>
          <w:rFonts w:ascii="Times New Roman" w:hAnsi="Times New Roman"/>
          <w:sz w:val="28"/>
          <w:szCs w:val="28"/>
        </w:rPr>
        <w:t>, по которому</w:t>
      </w:r>
      <w:r w:rsidRPr="00744397">
        <w:rPr>
          <w:rFonts w:ascii="Times New Roman" w:hAnsi="Times New Roman"/>
          <w:sz w:val="28"/>
          <w:szCs w:val="28"/>
        </w:rPr>
        <w:t xml:space="preserve"> предоставлены на проверку </w:t>
      </w:r>
      <w:r w:rsidRPr="00744397">
        <w:rPr>
          <w:rFonts w:ascii="Times New Roman" w:hAnsi="Times New Roman"/>
          <w:color w:val="000000"/>
          <w:sz w:val="28"/>
        </w:rPr>
        <w:t>таблица №4 «Сведения об особенностях ведения бухгалтерского учета», таблица №5 «Сведения о результатах мероприятий внутреннего финансового контроля»,   таблица №7 «Сведения о результатах  внешних контрольных мероприятий</w:t>
      </w:r>
      <w:proofErr w:type="gramStart"/>
      <w:r w:rsidRPr="00744397">
        <w:rPr>
          <w:rFonts w:ascii="Times New Roman" w:hAnsi="Times New Roman"/>
          <w:color w:val="000000"/>
          <w:sz w:val="28"/>
        </w:rPr>
        <w:t>»,.</w:t>
      </w:r>
      <w:proofErr w:type="gramEnd"/>
    </w:p>
    <w:p w:rsidR="00CB09E9" w:rsidRPr="00414CD0" w:rsidRDefault="00CB09E9" w:rsidP="00414CD0">
      <w:pPr>
        <w:spacing w:after="0" w:line="240" w:lineRule="auto"/>
        <w:jc w:val="both"/>
        <w:rPr>
          <w:rFonts w:ascii="Times New Roman" w:hAnsi="Times New Roman"/>
          <w:color w:val="000000"/>
          <w:sz w:val="28"/>
        </w:rPr>
      </w:pPr>
      <w:r w:rsidRPr="00744397">
        <w:rPr>
          <w:rFonts w:ascii="Times New Roman" w:hAnsi="Times New Roman"/>
          <w:color w:val="000000"/>
          <w:sz w:val="28"/>
        </w:rPr>
        <w:t xml:space="preserve">        В нарушение п.152 Инструкции № 191н  пояснительная записка  Администрации МО «Нукутский район» не соответствует требованиям Инструкции № 191н.</w:t>
      </w:r>
      <w:r>
        <w:rPr>
          <w:sz w:val="26"/>
          <w:szCs w:val="26"/>
        </w:rPr>
        <w:t xml:space="preserve"> </w:t>
      </w:r>
      <w:r w:rsidRPr="008C1F42">
        <w:rPr>
          <w:rFonts w:ascii="Times New Roman" w:hAnsi="Times New Roman"/>
          <w:sz w:val="28"/>
          <w:szCs w:val="28"/>
        </w:rPr>
        <w:t>В пояснительной записке</w:t>
      </w:r>
      <w:r>
        <w:rPr>
          <w:rFonts w:ascii="Times New Roman" w:hAnsi="Times New Roman"/>
          <w:sz w:val="28"/>
          <w:szCs w:val="28"/>
        </w:rPr>
        <w:t xml:space="preserve"> </w:t>
      </w:r>
      <w:r w:rsidRPr="008C1F42">
        <w:rPr>
          <w:rFonts w:ascii="Times New Roman" w:hAnsi="Times New Roman"/>
          <w:sz w:val="28"/>
          <w:szCs w:val="28"/>
        </w:rPr>
        <w:t xml:space="preserve">Администрации МО «Нукутский район», не содержится исчерпывающая информация об объектах проведенной инвентаризации в целях составления годовой бюджетной отчетности за 2018 год (имуществе либо финансовых активах). </w:t>
      </w:r>
    </w:p>
    <w:p w:rsidR="00CB09E9" w:rsidRPr="00414CD0" w:rsidRDefault="00CB09E9" w:rsidP="00414CD0">
      <w:pPr>
        <w:pStyle w:val="s1"/>
        <w:shd w:val="clear" w:color="auto" w:fill="FFFFFF"/>
        <w:jc w:val="center"/>
        <w:rPr>
          <w:b/>
          <w:color w:val="000000"/>
          <w:sz w:val="28"/>
          <w:szCs w:val="28"/>
        </w:rPr>
      </w:pPr>
      <w:r>
        <w:rPr>
          <w:b/>
          <w:color w:val="000000"/>
          <w:sz w:val="28"/>
          <w:szCs w:val="28"/>
        </w:rPr>
        <w:t>Выводы</w:t>
      </w:r>
    </w:p>
    <w:p w:rsidR="00CB09E9" w:rsidRDefault="00CB09E9" w:rsidP="00414CD0">
      <w:pPr>
        <w:pStyle w:val="a8"/>
        <w:numPr>
          <w:ilvl w:val="0"/>
          <w:numId w:val="2"/>
        </w:numPr>
        <w:spacing w:after="0" w:line="240" w:lineRule="auto"/>
        <w:ind w:left="0" w:firstLine="709"/>
        <w:jc w:val="both"/>
        <w:rPr>
          <w:rFonts w:ascii="Times New Roman" w:hAnsi="Times New Roman"/>
          <w:sz w:val="28"/>
          <w:szCs w:val="28"/>
        </w:rPr>
      </w:pPr>
      <w:r w:rsidRPr="00251BB2">
        <w:rPr>
          <w:rFonts w:ascii="Times New Roman" w:hAnsi="Times New Roman"/>
          <w:sz w:val="28"/>
          <w:szCs w:val="28"/>
        </w:rPr>
        <w:t>В целях проведения проверки выявлено, что годовая бюджетная отчетность</w:t>
      </w:r>
      <w:r>
        <w:rPr>
          <w:rFonts w:ascii="Times New Roman" w:hAnsi="Times New Roman"/>
          <w:sz w:val="28"/>
          <w:szCs w:val="28"/>
        </w:rPr>
        <w:t xml:space="preserve"> представлена</w:t>
      </w:r>
      <w:r w:rsidRPr="00251BB2">
        <w:rPr>
          <w:rFonts w:ascii="Times New Roman" w:hAnsi="Times New Roman"/>
          <w:sz w:val="28"/>
          <w:szCs w:val="28"/>
        </w:rPr>
        <w:t xml:space="preserve"> в полном составе форм, предусмотренных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составе представлен</w:t>
      </w:r>
      <w:r>
        <w:rPr>
          <w:rFonts w:ascii="Times New Roman" w:hAnsi="Times New Roman"/>
          <w:sz w:val="28"/>
          <w:szCs w:val="28"/>
        </w:rPr>
        <w:t xml:space="preserve">ной отчетности присутствовали </w:t>
      </w:r>
      <w:r w:rsidRPr="00251BB2">
        <w:rPr>
          <w:rFonts w:ascii="Times New Roman" w:hAnsi="Times New Roman"/>
          <w:sz w:val="28"/>
          <w:szCs w:val="28"/>
        </w:rPr>
        <w:t xml:space="preserve"> вс</w:t>
      </w:r>
      <w:r>
        <w:rPr>
          <w:rFonts w:ascii="Times New Roman" w:hAnsi="Times New Roman"/>
          <w:sz w:val="28"/>
          <w:szCs w:val="28"/>
        </w:rPr>
        <w:t>е необходимые формы и Таблицы. Но п</w:t>
      </w:r>
      <w:r w:rsidRPr="00251BB2">
        <w:rPr>
          <w:rFonts w:ascii="Times New Roman" w:hAnsi="Times New Roman"/>
          <w:sz w:val="28"/>
          <w:szCs w:val="28"/>
        </w:rPr>
        <w:t>ояснительная записка (ф.0503160) не соответствует требованиям Инструкци</w:t>
      </w:r>
      <w:r>
        <w:rPr>
          <w:rFonts w:ascii="Times New Roman" w:hAnsi="Times New Roman"/>
          <w:sz w:val="28"/>
          <w:szCs w:val="28"/>
        </w:rPr>
        <w:t>и № 191н, она не разбита на необходимые разделы, а также в ней</w:t>
      </w:r>
      <w:r w:rsidRPr="00414CD0">
        <w:rPr>
          <w:rFonts w:ascii="Times New Roman" w:hAnsi="Times New Roman"/>
          <w:sz w:val="28"/>
          <w:szCs w:val="28"/>
        </w:rPr>
        <w:t xml:space="preserve"> </w:t>
      </w:r>
      <w:r w:rsidRPr="008C1F42">
        <w:rPr>
          <w:rFonts w:ascii="Times New Roman" w:hAnsi="Times New Roman"/>
          <w:sz w:val="28"/>
          <w:szCs w:val="28"/>
        </w:rPr>
        <w:t>не содержится исчерпывающая информация об объектах проведенной инвентаризации</w:t>
      </w:r>
      <w:r>
        <w:rPr>
          <w:rFonts w:ascii="Times New Roman" w:hAnsi="Times New Roman"/>
          <w:sz w:val="28"/>
          <w:szCs w:val="28"/>
        </w:rPr>
        <w:t>.</w:t>
      </w:r>
    </w:p>
    <w:p w:rsidR="00CB09E9" w:rsidRPr="00D90BB4" w:rsidRDefault="00CB09E9" w:rsidP="00414CD0">
      <w:pPr>
        <w:pStyle w:val="a8"/>
        <w:numPr>
          <w:ilvl w:val="0"/>
          <w:numId w:val="2"/>
        </w:numPr>
        <w:spacing w:after="0" w:line="240" w:lineRule="auto"/>
        <w:ind w:left="0" w:firstLine="709"/>
        <w:jc w:val="both"/>
        <w:rPr>
          <w:rFonts w:ascii="Times New Roman" w:hAnsi="Times New Roman"/>
          <w:sz w:val="28"/>
          <w:szCs w:val="28"/>
        </w:rPr>
      </w:pPr>
      <w:r w:rsidRPr="00D90BB4">
        <w:rPr>
          <w:rFonts w:ascii="Times New Roman" w:hAnsi="Times New Roman"/>
          <w:sz w:val="28"/>
          <w:szCs w:val="28"/>
        </w:rPr>
        <w:t xml:space="preserve">Проверкой соответствия между отдельными показателями форм бюджетной отчетности расхождений не установлено. Выборочной проверкой </w:t>
      </w:r>
      <w:r w:rsidRPr="00D90BB4">
        <w:rPr>
          <w:rFonts w:ascii="Times New Roman" w:hAnsi="Times New Roman"/>
          <w:sz w:val="28"/>
          <w:szCs w:val="28"/>
        </w:rPr>
        <w:lastRenderedPageBreak/>
        <w:t xml:space="preserve">бюджетной отчетности фактов отражения недостоверных показателей </w:t>
      </w:r>
      <w:r>
        <w:rPr>
          <w:rFonts w:ascii="Times New Roman" w:hAnsi="Times New Roman"/>
          <w:sz w:val="28"/>
          <w:szCs w:val="28"/>
        </w:rPr>
        <w:t xml:space="preserve">также </w:t>
      </w:r>
      <w:r w:rsidRPr="00D90BB4">
        <w:rPr>
          <w:rFonts w:ascii="Times New Roman" w:hAnsi="Times New Roman"/>
          <w:sz w:val="28"/>
          <w:szCs w:val="28"/>
        </w:rPr>
        <w:t>не установлено.</w:t>
      </w:r>
    </w:p>
    <w:p w:rsidR="00CB09E9" w:rsidRPr="00414CD0" w:rsidRDefault="00CB09E9" w:rsidP="00414CD0">
      <w:pPr>
        <w:pStyle w:val="Default"/>
        <w:numPr>
          <w:ilvl w:val="0"/>
          <w:numId w:val="2"/>
        </w:numPr>
        <w:ind w:left="0" w:firstLine="709"/>
        <w:jc w:val="both"/>
        <w:rPr>
          <w:color w:val="auto"/>
          <w:sz w:val="28"/>
          <w:szCs w:val="28"/>
        </w:rPr>
      </w:pPr>
      <w:r w:rsidRPr="00414CD0">
        <w:rPr>
          <w:color w:val="auto"/>
          <w:sz w:val="28"/>
          <w:szCs w:val="28"/>
        </w:rPr>
        <w:t>Администрацией</w:t>
      </w:r>
      <w:r>
        <w:rPr>
          <w:color w:val="auto"/>
          <w:sz w:val="28"/>
          <w:szCs w:val="28"/>
        </w:rPr>
        <w:t xml:space="preserve"> МО «Нукутский район»</w:t>
      </w:r>
      <w:r w:rsidRPr="00414CD0">
        <w:rPr>
          <w:color w:val="auto"/>
          <w:sz w:val="28"/>
          <w:szCs w:val="28"/>
        </w:rPr>
        <w:t xml:space="preserve"> не предпринимаются меры по возврату (уменьшению) сумм дебиторской задолженности, поскольку по отдельным счетам учета отсутствует движение. </w:t>
      </w:r>
    </w:p>
    <w:p w:rsidR="00CB09E9" w:rsidRPr="00414CD0" w:rsidRDefault="00CB09E9" w:rsidP="00414CD0">
      <w:pPr>
        <w:pStyle w:val="a8"/>
        <w:numPr>
          <w:ilvl w:val="0"/>
          <w:numId w:val="2"/>
        </w:numPr>
        <w:spacing w:after="0" w:line="240" w:lineRule="auto"/>
        <w:ind w:left="0" w:firstLine="709"/>
        <w:jc w:val="both"/>
        <w:rPr>
          <w:rFonts w:ascii="Times New Roman" w:hAnsi="Times New Roman"/>
          <w:sz w:val="28"/>
          <w:szCs w:val="28"/>
        </w:rPr>
      </w:pPr>
      <w:r w:rsidRPr="00414CD0">
        <w:rPr>
          <w:rFonts w:ascii="Times New Roman" w:hAnsi="Times New Roman"/>
          <w:sz w:val="28"/>
          <w:szCs w:val="28"/>
        </w:rPr>
        <w:t>Проведенная проверка годовой бюджетной отчетности  Администрац</w:t>
      </w:r>
      <w:r>
        <w:rPr>
          <w:rFonts w:ascii="Times New Roman" w:hAnsi="Times New Roman"/>
          <w:sz w:val="28"/>
          <w:szCs w:val="28"/>
        </w:rPr>
        <w:t>ии МО «Нукутский район»  за 2018</w:t>
      </w:r>
      <w:r w:rsidRPr="00414CD0">
        <w:rPr>
          <w:rFonts w:ascii="Times New Roman" w:hAnsi="Times New Roman"/>
          <w:sz w:val="28"/>
          <w:szCs w:val="28"/>
        </w:rPr>
        <w:t xml:space="preserve"> год дает основания полагать, что отчетность,   представлена  в Финансовое у</w:t>
      </w:r>
      <w:r>
        <w:rPr>
          <w:rFonts w:ascii="Times New Roman" w:hAnsi="Times New Roman"/>
          <w:sz w:val="28"/>
          <w:szCs w:val="28"/>
        </w:rPr>
        <w:t>правление администрации района</w:t>
      </w:r>
      <w:r w:rsidRPr="00414CD0">
        <w:rPr>
          <w:rFonts w:ascii="Times New Roman" w:hAnsi="Times New Roman"/>
          <w:sz w:val="28"/>
          <w:szCs w:val="28"/>
        </w:rPr>
        <w:t xml:space="preserve">  достоверная.</w:t>
      </w:r>
    </w:p>
    <w:p w:rsidR="00CB09E9" w:rsidRPr="00414CD0" w:rsidRDefault="00CB09E9" w:rsidP="00414CD0">
      <w:pPr>
        <w:pStyle w:val="ConsPlusNormal"/>
        <w:numPr>
          <w:ilvl w:val="0"/>
          <w:numId w:val="2"/>
        </w:numPr>
        <w:ind w:left="0" w:firstLine="709"/>
        <w:jc w:val="both"/>
        <w:rPr>
          <w:rFonts w:ascii="Times New Roman" w:hAnsi="Times New Roman" w:cs="Times New Roman"/>
          <w:sz w:val="28"/>
          <w:szCs w:val="28"/>
        </w:rPr>
      </w:pPr>
      <w:r w:rsidRPr="00414CD0">
        <w:rPr>
          <w:rFonts w:ascii="Times New Roman" w:hAnsi="Times New Roman" w:cs="Times New Roman"/>
          <w:sz w:val="28"/>
          <w:szCs w:val="28"/>
        </w:rPr>
        <w:t xml:space="preserve"> Принять меры к устранению установленных  фактов нарушения действующего законодательства, отмеченных  в настоящем заключении, о чем  информировать Контрольно-счетную комиссию МО «Нукутский район» в месячный срок со дня получения данного заключения.</w:t>
      </w:r>
    </w:p>
    <w:p w:rsidR="00CB09E9" w:rsidRPr="00107D79" w:rsidRDefault="00CB09E9" w:rsidP="00107D79">
      <w:pPr>
        <w:jc w:val="both"/>
        <w:rPr>
          <w:rFonts w:ascii="Times New Roman" w:hAnsi="Times New Roman"/>
          <w:sz w:val="28"/>
          <w:szCs w:val="28"/>
        </w:rPr>
      </w:pPr>
    </w:p>
    <w:p w:rsidR="00CB09E9" w:rsidRDefault="00CB09E9" w:rsidP="00A2793E">
      <w:pPr>
        <w:pStyle w:val="Default"/>
        <w:rPr>
          <w:sz w:val="20"/>
          <w:szCs w:val="20"/>
        </w:rPr>
      </w:pPr>
    </w:p>
    <w:p w:rsidR="00CB09E9" w:rsidRDefault="00CB09E9" w:rsidP="00A2793E">
      <w:pPr>
        <w:pStyle w:val="Default"/>
        <w:rPr>
          <w:sz w:val="20"/>
          <w:szCs w:val="20"/>
        </w:rPr>
      </w:pPr>
    </w:p>
    <w:p w:rsidR="00CB09E9" w:rsidRDefault="00CB09E9" w:rsidP="00A2793E">
      <w:pPr>
        <w:pStyle w:val="Default"/>
        <w:rPr>
          <w:sz w:val="20"/>
          <w:szCs w:val="20"/>
        </w:rPr>
      </w:pPr>
    </w:p>
    <w:p w:rsidR="00CB09E9" w:rsidRDefault="00CB09E9" w:rsidP="00A2793E">
      <w:pPr>
        <w:pStyle w:val="Default"/>
        <w:rPr>
          <w:sz w:val="20"/>
          <w:szCs w:val="20"/>
        </w:rPr>
      </w:pPr>
    </w:p>
    <w:p w:rsidR="00CB09E9" w:rsidRDefault="00CB09E9" w:rsidP="00A2793E">
      <w:pPr>
        <w:pStyle w:val="Default"/>
        <w:rPr>
          <w:sz w:val="20"/>
          <w:szCs w:val="20"/>
        </w:rPr>
      </w:pPr>
    </w:p>
    <w:p w:rsidR="00CB09E9" w:rsidRDefault="00CB09E9" w:rsidP="00A2793E">
      <w:pPr>
        <w:pStyle w:val="Default"/>
        <w:rPr>
          <w:sz w:val="20"/>
          <w:szCs w:val="20"/>
        </w:rPr>
      </w:pPr>
    </w:p>
    <w:p w:rsidR="00CB09E9" w:rsidRDefault="00CB09E9" w:rsidP="00A2793E">
      <w:pPr>
        <w:pStyle w:val="Default"/>
        <w:rPr>
          <w:sz w:val="28"/>
          <w:szCs w:val="28"/>
        </w:rPr>
      </w:pPr>
      <w:r w:rsidRPr="00996A29">
        <w:rPr>
          <w:sz w:val="28"/>
          <w:szCs w:val="28"/>
        </w:rPr>
        <w:t xml:space="preserve">Инспектор </w:t>
      </w:r>
      <w:proofErr w:type="gramStart"/>
      <w:r>
        <w:rPr>
          <w:sz w:val="28"/>
          <w:szCs w:val="28"/>
        </w:rPr>
        <w:t>Контрольно-счетной</w:t>
      </w:r>
      <w:proofErr w:type="gramEnd"/>
      <w:r>
        <w:rPr>
          <w:sz w:val="28"/>
          <w:szCs w:val="28"/>
        </w:rPr>
        <w:t xml:space="preserve"> </w:t>
      </w:r>
    </w:p>
    <w:p w:rsidR="00CB09E9" w:rsidRPr="00996A29" w:rsidRDefault="00CB09E9" w:rsidP="00A2793E">
      <w:pPr>
        <w:pStyle w:val="Default"/>
        <w:rPr>
          <w:sz w:val="28"/>
          <w:szCs w:val="28"/>
        </w:rPr>
      </w:pPr>
      <w:r>
        <w:rPr>
          <w:sz w:val="28"/>
          <w:szCs w:val="28"/>
        </w:rPr>
        <w:t>комиссии МО «</w:t>
      </w:r>
      <w:proofErr w:type="spellStart"/>
      <w:r>
        <w:rPr>
          <w:sz w:val="28"/>
          <w:szCs w:val="28"/>
        </w:rPr>
        <w:t>Нукутский</w:t>
      </w:r>
      <w:proofErr w:type="spellEnd"/>
      <w:r>
        <w:rPr>
          <w:sz w:val="28"/>
          <w:szCs w:val="28"/>
        </w:rPr>
        <w:t xml:space="preserve"> район»                                            </w:t>
      </w:r>
      <w:proofErr w:type="spellStart"/>
      <w:r>
        <w:rPr>
          <w:sz w:val="28"/>
          <w:szCs w:val="28"/>
        </w:rPr>
        <w:t>О.В.Шарагулова</w:t>
      </w:r>
      <w:proofErr w:type="spellEnd"/>
    </w:p>
    <w:p w:rsidR="00CB09E9" w:rsidRDefault="00CB09E9" w:rsidP="00A2793E">
      <w:pPr>
        <w:pStyle w:val="Default"/>
        <w:rPr>
          <w:sz w:val="20"/>
          <w:szCs w:val="20"/>
        </w:rPr>
      </w:pPr>
    </w:p>
    <w:p w:rsidR="00CB09E9" w:rsidRDefault="00CB09E9" w:rsidP="00A2793E">
      <w:pPr>
        <w:pStyle w:val="Default"/>
        <w:rPr>
          <w:color w:val="auto"/>
        </w:rPr>
      </w:pPr>
    </w:p>
    <w:p w:rsidR="00CB09E9" w:rsidRPr="00FE3DB3" w:rsidRDefault="00CB09E9" w:rsidP="00FE3DB3">
      <w:pPr>
        <w:pStyle w:val="s1"/>
        <w:shd w:val="clear" w:color="auto" w:fill="FFFFFF"/>
        <w:rPr>
          <w:b/>
          <w:color w:val="000000"/>
          <w:sz w:val="28"/>
          <w:szCs w:val="28"/>
        </w:rPr>
      </w:pPr>
    </w:p>
    <w:p w:rsidR="00CB09E9" w:rsidRDefault="00CB09E9" w:rsidP="00585A34">
      <w:pPr>
        <w:pStyle w:val="Default"/>
        <w:rPr>
          <w:sz w:val="26"/>
          <w:szCs w:val="26"/>
        </w:rPr>
      </w:pPr>
    </w:p>
    <w:p w:rsidR="00CB09E9" w:rsidRDefault="00CB09E9" w:rsidP="00585A34">
      <w:pPr>
        <w:pStyle w:val="Default"/>
        <w:rPr>
          <w:sz w:val="26"/>
          <w:szCs w:val="26"/>
        </w:rPr>
      </w:pPr>
    </w:p>
    <w:p w:rsidR="00CB09E9" w:rsidRDefault="00CB09E9" w:rsidP="00585A34">
      <w:pPr>
        <w:pStyle w:val="Default"/>
        <w:rPr>
          <w:sz w:val="26"/>
          <w:szCs w:val="26"/>
        </w:rPr>
      </w:pPr>
    </w:p>
    <w:p w:rsidR="00CB09E9" w:rsidRDefault="00CB09E9" w:rsidP="00585A34">
      <w:pPr>
        <w:pStyle w:val="Default"/>
        <w:rPr>
          <w:sz w:val="26"/>
          <w:szCs w:val="26"/>
        </w:rPr>
      </w:pPr>
    </w:p>
    <w:p w:rsidR="00CB09E9" w:rsidRDefault="00CB09E9" w:rsidP="00585A34">
      <w:pPr>
        <w:pStyle w:val="Default"/>
        <w:rPr>
          <w:sz w:val="26"/>
          <w:szCs w:val="26"/>
        </w:rPr>
      </w:pPr>
    </w:p>
    <w:p w:rsidR="00CB09E9" w:rsidRDefault="00CB09E9" w:rsidP="00585A34">
      <w:pPr>
        <w:pStyle w:val="Default"/>
        <w:rPr>
          <w:sz w:val="26"/>
          <w:szCs w:val="26"/>
        </w:rPr>
      </w:pPr>
    </w:p>
    <w:p w:rsidR="00CB09E9" w:rsidRDefault="00CB09E9" w:rsidP="00E64454">
      <w:pPr>
        <w:spacing w:line="240" w:lineRule="auto"/>
        <w:ind w:firstLine="709"/>
        <w:jc w:val="both"/>
        <w:rPr>
          <w:rFonts w:ascii="Times New Roman" w:hAnsi="Times New Roman"/>
          <w:sz w:val="28"/>
          <w:szCs w:val="28"/>
        </w:rPr>
      </w:pPr>
    </w:p>
    <w:p w:rsidR="00CB09E9" w:rsidRDefault="00CB09E9" w:rsidP="00E64454">
      <w:pPr>
        <w:spacing w:line="240" w:lineRule="auto"/>
        <w:ind w:firstLine="709"/>
        <w:jc w:val="both"/>
        <w:rPr>
          <w:rFonts w:ascii="Times New Roman" w:hAnsi="Times New Roman"/>
          <w:sz w:val="28"/>
          <w:szCs w:val="28"/>
        </w:rPr>
      </w:pPr>
    </w:p>
    <w:p w:rsidR="00CB09E9" w:rsidRPr="00761B0E" w:rsidRDefault="00CB09E9" w:rsidP="00E64454">
      <w:pPr>
        <w:spacing w:line="240" w:lineRule="auto"/>
        <w:ind w:firstLine="709"/>
        <w:jc w:val="both"/>
        <w:rPr>
          <w:rFonts w:ascii="Times New Roman" w:hAnsi="Times New Roman"/>
          <w:sz w:val="28"/>
          <w:szCs w:val="28"/>
        </w:rPr>
      </w:pPr>
    </w:p>
    <w:sectPr w:rsidR="00CB09E9" w:rsidRPr="00761B0E" w:rsidSect="00286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7142"/>
    <w:multiLevelType w:val="hybridMultilevel"/>
    <w:tmpl w:val="9E6AF1F6"/>
    <w:lvl w:ilvl="0" w:tplc="991C38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1644BA3"/>
    <w:multiLevelType w:val="hybridMultilevel"/>
    <w:tmpl w:val="0FF0CD38"/>
    <w:lvl w:ilvl="0" w:tplc="D864F134">
      <w:start w:val="1"/>
      <w:numFmt w:val="decimal"/>
      <w:lvlText w:val="%1."/>
      <w:lvlJc w:val="left"/>
      <w:pPr>
        <w:ind w:left="1080" w:hanging="360"/>
      </w:pPr>
      <w:rPr>
        <w:rFonts w:cs="Times New Roman" w:hint="default"/>
        <w:sz w:val="23"/>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3AA"/>
    <w:rsid w:val="00040915"/>
    <w:rsid w:val="00107D79"/>
    <w:rsid w:val="0013697B"/>
    <w:rsid w:val="00143314"/>
    <w:rsid w:val="001573DF"/>
    <w:rsid w:val="001975AE"/>
    <w:rsid w:val="001C37D4"/>
    <w:rsid w:val="001F0EF2"/>
    <w:rsid w:val="001F2398"/>
    <w:rsid w:val="00243996"/>
    <w:rsid w:val="002460F4"/>
    <w:rsid w:val="00247E21"/>
    <w:rsid w:val="00251BB2"/>
    <w:rsid w:val="00261A76"/>
    <w:rsid w:val="002807F8"/>
    <w:rsid w:val="002861D3"/>
    <w:rsid w:val="0029436B"/>
    <w:rsid w:val="00322805"/>
    <w:rsid w:val="003264C5"/>
    <w:rsid w:val="00384990"/>
    <w:rsid w:val="003911FB"/>
    <w:rsid w:val="0039254D"/>
    <w:rsid w:val="003A1A75"/>
    <w:rsid w:val="003A73AA"/>
    <w:rsid w:val="003B4FDC"/>
    <w:rsid w:val="003E4F5F"/>
    <w:rsid w:val="003F667F"/>
    <w:rsid w:val="00414CD0"/>
    <w:rsid w:val="00416AFC"/>
    <w:rsid w:val="00446BFC"/>
    <w:rsid w:val="004706B7"/>
    <w:rsid w:val="00493C14"/>
    <w:rsid w:val="004C2291"/>
    <w:rsid w:val="004F1894"/>
    <w:rsid w:val="004F7811"/>
    <w:rsid w:val="004F78DB"/>
    <w:rsid w:val="00513105"/>
    <w:rsid w:val="00524CA0"/>
    <w:rsid w:val="00540439"/>
    <w:rsid w:val="0056790C"/>
    <w:rsid w:val="00583832"/>
    <w:rsid w:val="00585A34"/>
    <w:rsid w:val="005927F5"/>
    <w:rsid w:val="005A1130"/>
    <w:rsid w:val="005A2E69"/>
    <w:rsid w:val="005B277E"/>
    <w:rsid w:val="00603D53"/>
    <w:rsid w:val="00637983"/>
    <w:rsid w:val="00641CEC"/>
    <w:rsid w:val="00670CFD"/>
    <w:rsid w:val="006967F2"/>
    <w:rsid w:val="00697F4B"/>
    <w:rsid w:val="006A2C4E"/>
    <w:rsid w:val="006E05F6"/>
    <w:rsid w:val="007025F0"/>
    <w:rsid w:val="00727849"/>
    <w:rsid w:val="007325B5"/>
    <w:rsid w:val="00743B34"/>
    <w:rsid w:val="00744397"/>
    <w:rsid w:val="00755114"/>
    <w:rsid w:val="00761B0E"/>
    <w:rsid w:val="007A00A6"/>
    <w:rsid w:val="008106FC"/>
    <w:rsid w:val="00833C7B"/>
    <w:rsid w:val="00840803"/>
    <w:rsid w:val="008422FD"/>
    <w:rsid w:val="00862602"/>
    <w:rsid w:val="0089376B"/>
    <w:rsid w:val="008C1F42"/>
    <w:rsid w:val="008E4F43"/>
    <w:rsid w:val="00907815"/>
    <w:rsid w:val="00964958"/>
    <w:rsid w:val="00974AFA"/>
    <w:rsid w:val="009938C2"/>
    <w:rsid w:val="00996A29"/>
    <w:rsid w:val="009A142A"/>
    <w:rsid w:val="009B0D42"/>
    <w:rsid w:val="009B5049"/>
    <w:rsid w:val="009C2D5F"/>
    <w:rsid w:val="009C3B54"/>
    <w:rsid w:val="009D20EE"/>
    <w:rsid w:val="00A06AB0"/>
    <w:rsid w:val="00A11A20"/>
    <w:rsid w:val="00A16AE4"/>
    <w:rsid w:val="00A2088E"/>
    <w:rsid w:val="00A2793E"/>
    <w:rsid w:val="00A41FDA"/>
    <w:rsid w:val="00A436C2"/>
    <w:rsid w:val="00A45F7C"/>
    <w:rsid w:val="00AA218B"/>
    <w:rsid w:val="00AC2A1A"/>
    <w:rsid w:val="00AD6C59"/>
    <w:rsid w:val="00AE7AAC"/>
    <w:rsid w:val="00AF6B85"/>
    <w:rsid w:val="00B358A1"/>
    <w:rsid w:val="00B813FA"/>
    <w:rsid w:val="00BC1C0D"/>
    <w:rsid w:val="00BD407D"/>
    <w:rsid w:val="00BE084F"/>
    <w:rsid w:val="00C23082"/>
    <w:rsid w:val="00C251EB"/>
    <w:rsid w:val="00C713F4"/>
    <w:rsid w:val="00C906DC"/>
    <w:rsid w:val="00C95868"/>
    <w:rsid w:val="00CB09E9"/>
    <w:rsid w:val="00CC3DF8"/>
    <w:rsid w:val="00CD41CA"/>
    <w:rsid w:val="00CD4FBD"/>
    <w:rsid w:val="00D00D12"/>
    <w:rsid w:val="00D319AA"/>
    <w:rsid w:val="00D32498"/>
    <w:rsid w:val="00D56B37"/>
    <w:rsid w:val="00D65708"/>
    <w:rsid w:val="00D70B12"/>
    <w:rsid w:val="00D81703"/>
    <w:rsid w:val="00D90BB4"/>
    <w:rsid w:val="00DA0881"/>
    <w:rsid w:val="00DA58B0"/>
    <w:rsid w:val="00E02CB9"/>
    <w:rsid w:val="00E03C67"/>
    <w:rsid w:val="00E053B9"/>
    <w:rsid w:val="00E41358"/>
    <w:rsid w:val="00E46DC8"/>
    <w:rsid w:val="00E64454"/>
    <w:rsid w:val="00E741CE"/>
    <w:rsid w:val="00E753FC"/>
    <w:rsid w:val="00E82B7F"/>
    <w:rsid w:val="00E92B80"/>
    <w:rsid w:val="00E96C39"/>
    <w:rsid w:val="00ED088B"/>
    <w:rsid w:val="00F053FD"/>
    <w:rsid w:val="00F73BC0"/>
    <w:rsid w:val="00F93252"/>
    <w:rsid w:val="00F94837"/>
    <w:rsid w:val="00FA30EC"/>
    <w:rsid w:val="00FA5B09"/>
    <w:rsid w:val="00FB56EE"/>
    <w:rsid w:val="00FD5677"/>
    <w:rsid w:val="00FE1A4C"/>
    <w:rsid w:val="00FE3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A73AA"/>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locked/>
    <w:rsid w:val="003A73AA"/>
    <w:rPr>
      <w:rFonts w:ascii="Times New Roman" w:hAnsi="Times New Roman" w:cs="Times New Roman"/>
      <w:sz w:val="24"/>
      <w:szCs w:val="24"/>
    </w:rPr>
  </w:style>
  <w:style w:type="paragraph" w:customStyle="1" w:styleId="Default">
    <w:name w:val="Default"/>
    <w:uiPriority w:val="99"/>
    <w:rsid w:val="00D56B37"/>
    <w:pPr>
      <w:autoSpaceDE w:val="0"/>
      <w:autoSpaceDN w:val="0"/>
      <w:adjustRightInd w:val="0"/>
    </w:pPr>
    <w:rPr>
      <w:rFonts w:ascii="Times New Roman" w:hAnsi="Times New Roman"/>
      <w:color w:val="000000"/>
      <w:sz w:val="24"/>
      <w:szCs w:val="24"/>
    </w:rPr>
  </w:style>
  <w:style w:type="character" w:customStyle="1" w:styleId="a5">
    <w:name w:val="Гипертекстовая ссылка"/>
    <w:basedOn w:val="a0"/>
    <w:uiPriority w:val="99"/>
    <w:rsid w:val="00446BFC"/>
    <w:rPr>
      <w:rFonts w:cs="Times New Roman"/>
      <w:color w:val="106BBE"/>
    </w:rPr>
  </w:style>
  <w:style w:type="character" w:styleId="a6">
    <w:name w:val="Hyperlink"/>
    <w:basedOn w:val="a0"/>
    <w:uiPriority w:val="99"/>
    <w:semiHidden/>
    <w:rsid w:val="008106FC"/>
    <w:rPr>
      <w:rFonts w:cs="Times New Roman"/>
      <w:color w:val="0000FF"/>
      <w:u w:val="single"/>
    </w:rPr>
  </w:style>
  <w:style w:type="paragraph" w:customStyle="1" w:styleId="s1">
    <w:name w:val="s_1"/>
    <w:basedOn w:val="a"/>
    <w:uiPriority w:val="99"/>
    <w:rsid w:val="008106FC"/>
    <w:pPr>
      <w:spacing w:before="100" w:beforeAutospacing="1" w:after="100" w:afterAutospacing="1" w:line="240" w:lineRule="auto"/>
    </w:pPr>
    <w:rPr>
      <w:rFonts w:ascii="Times New Roman" w:hAnsi="Times New Roman"/>
      <w:sz w:val="24"/>
      <w:szCs w:val="24"/>
    </w:rPr>
  </w:style>
  <w:style w:type="paragraph" w:styleId="a7">
    <w:name w:val="Normal (Web)"/>
    <w:basedOn w:val="a"/>
    <w:uiPriority w:val="99"/>
    <w:rsid w:val="00261A76"/>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99"/>
    <w:qFormat/>
    <w:rsid w:val="00D70B12"/>
    <w:pPr>
      <w:ind w:left="720"/>
      <w:contextualSpacing/>
    </w:pPr>
  </w:style>
  <w:style w:type="paragraph" w:customStyle="1" w:styleId="ConsPlusNormal">
    <w:name w:val="ConsPlusNormal"/>
    <w:uiPriority w:val="99"/>
    <w:rsid w:val="00107D79"/>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71010607">
      <w:marLeft w:val="0"/>
      <w:marRight w:val="0"/>
      <w:marTop w:val="0"/>
      <w:marBottom w:val="0"/>
      <w:divBdr>
        <w:top w:val="none" w:sz="0" w:space="0" w:color="auto"/>
        <w:left w:val="none" w:sz="0" w:space="0" w:color="auto"/>
        <w:bottom w:val="none" w:sz="0" w:space="0" w:color="auto"/>
        <w:right w:val="none" w:sz="0" w:space="0" w:color="auto"/>
      </w:divBdr>
      <w:divsChild>
        <w:div w:id="1271010633">
          <w:marLeft w:val="0"/>
          <w:marRight w:val="0"/>
          <w:marTop w:val="0"/>
          <w:marBottom w:val="0"/>
          <w:divBdr>
            <w:top w:val="none" w:sz="0" w:space="0" w:color="auto"/>
            <w:left w:val="none" w:sz="0" w:space="0" w:color="auto"/>
            <w:bottom w:val="none" w:sz="0" w:space="0" w:color="auto"/>
            <w:right w:val="none" w:sz="0" w:space="0" w:color="auto"/>
          </w:divBdr>
          <w:divsChild>
            <w:div w:id="1271010679">
              <w:marLeft w:val="0"/>
              <w:marRight w:val="0"/>
              <w:marTop w:val="0"/>
              <w:marBottom w:val="0"/>
              <w:divBdr>
                <w:top w:val="none" w:sz="0" w:space="0" w:color="auto"/>
                <w:left w:val="none" w:sz="0" w:space="0" w:color="auto"/>
                <w:bottom w:val="none" w:sz="0" w:space="0" w:color="auto"/>
                <w:right w:val="none" w:sz="0" w:space="0" w:color="auto"/>
              </w:divBdr>
              <w:divsChild>
                <w:div w:id="1271010654">
                  <w:marLeft w:val="0"/>
                  <w:marRight w:val="0"/>
                  <w:marTop w:val="0"/>
                  <w:marBottom w:val="0"/>
                  <w:divBdr>
                    <w:top w:val="none" w:sz="0" w:space="0" w:color="auto"/>
                    <w:left w:val="none" w:sz="0" w:space="0" w:color="auto"/>
                    <w:bottom w:val="none" w:sz="0" w:space="0" w:color="auto"/>
                    <w:right w:val="none" w:sz="0" w:space="0" w:color="auto"/>
                  </w:divBdr>
                  <w:divsChild>
                    <w:div w:id="1271010602">
                      <w:marLeft w:val="0"/>
                      <w:marRight w:val="0"/>
                      <w:marTop w:val="0"/>
                      <w:marBottom w:val="0"/>
                      <w:divBdr>
                        <w:top w:val="none" w:sz="0" w:space="0" w:color="auto"/>
                        <w:left w:val="none" w:sz="0" w:space="0" w:color="auto"/>
                        <w:bottom w:val="none" w:sz="0" w:space="0" w:color="auto"/>
                        <w:right w:val="none" w:sz="0" w:space="0" w:color="auto"/>
                      </w:divBdr>
                      <w:divsChild>
                        <w:div w:id="1271010675">
                          <w:marLeft w:val="0"/>
                          <w:marRight w:val="0"/>
                          <w:marTop w:val="0"/>
                          <w:marBottom w:val="0"/>
                          <w:divBdr>
                            <w:top w:val="none" w:sz="0" w:space="0" w:color="auto"/>
                            <w:left w:val="none" w:sz="0" w:space="0" w:color="auto"/>
                            <w:bottom w:val="none" w:sz="0" w:space="0" w:color="auto"/>
                            <w:right w:val="none" w:sz="0" w:space="0" w:color="auto"/>
                          </w:divBdr>
                          <w:divsChild>
                            <w:div w:id="1271010632">
                              <w:marLeft w:val="0"/>
                              <w:marRight w:val="0"/>
                              <w:marTop w:val="0"/>
                              <w:marBottom w:val="0"/>
                              <w:divBdr>
                                <w:top w:val="none" w:sz="0" w:space="0" w:color="auto"/>
                                <w:left w:val="none" w:sz="0" w:space="0" w:color="auto"/>
                                <w:bottom w:val="none" w:sz="0" w:space="0" w:color="auto"/>
                                <w:right w:val="none" w:sz="0" w:space="0" w:color="auto"/>
                              </w:divBdr>
                              <w:divsChild>
                                <w:div w:id="1271010627">
                                  <w:marLeft w:val="0"/>
                                  <w:marRight w:val="0"/>
                                  <w:marTop w:val="0"/>
                                  <w:marBottom w:val="0"/>
                                  <w:divBdr>
                                    <w:top w:val="none" w:sz="0" w:space="0" w:color="auto"/>
                                    <w:left w:val="none" w:sz="0" w:space="0" w:color="auto"/>
                                    <w:bottom w:val="none" w:sz="0" w:space="0" w:color="auto"/>
                                    <w:right w:val="none" w:sz="0" w:space="0" w:color="auto"/>
                                  </w:divBdr>
                                  <w:divsChild>
                                    <w:div w:id="1271010631">
                                      <w:marLeft w:val="0"/>
                                      <w:marRight w:val="0"/>
                                      <w:marTop w:val="0"/>
                                      <w:marBottom w:val="0"/>
                                      <w:divBdr>
                                        <w:top w:val="none" w:sz="0" w:space="0" w:color="auto"/>
                                        <w:left w:val="none" w:sz="0" w:space="0" w:color="auto"/>
                                        <w:bottom w:val="none" w:sz="0" w:space="0" w:color="auto"/>
                                        <w:right w:val="none" w:sz="0" w:space="0" w:color="auto"/>
                                      </w:divBdr>
                                      <w:divsChild>
                                        <w:div w:id="1271010645">
                                          <w:marLeft w:val="0"/>
                                          <w:marRight w:val="0"/>
                                          <w:marTop w:val="0"/>
                                          <w:marBottom w:val="0"/>
                                          <w:divBdr>
                                            <w:top w:val="none" w:sz="0" w:space="0" w:color="auto"/>
                                            <w:left w:val="none" w:sz="0" w:space="0" w:color="auto"/>
                                            <w:bottom w:val="none" w:sz="0" w:space="0" w:color="auto"/>
                                            <w:right w:val="none" w:sz="0" w:space="0" w:color="auto"/>
                                          </w:divBdr>
                                          <w:divsChild>
                                            <w:div w:id="1271010610">
                                              <w:marLeft w:val="0"/>
                                              <w:marRight w:val="0"/>
                                              <w:marTop w:val="0"/>
                                              <w:marBottom w:val="0"/>
                                              <w:divBdr>
                                                <w:top w:val="none" w:sz="0" w:space="0" w:color="auto"/>
                                                <w:left w:val="none" w:sz="0" w:space="0" w:color="auto"/>
                                                <w:bottom w:val="none" w:sz="0" w:space="0" w:color="auto"/>
                                                <w:right w:val="none" w:sz="0" w:space="0" w:color="auto"/>
                                              </w:divBdr>
                                              <w:divsChild>
                                                <w:div w:id="1271010630">
                                                  <w:marLeft w:val="0"/>
                                                  <w:marRight w:val="0"/>
                                                  <w:marTop w:val="0"/>
                                                  <w:marBottom w:val="0"/>
                                                  <w:divBdr>
                                                    <w:top w:val="none" w:sz="0" w:space="0" w:color="auto"/>
                                                    <w:left w:val="none" w:sz="0" w:space="0" w:color="auto"/>
                                                    <w:bottom w:val="none" w:sz="0" w:space="0" w:color="auto"/>
                                                    <w:right w:val="none" w:sz="0" w:space="0" w:color="auto"/>
                                                  </w:divBdr>
                                                  <w:divsChild>
                                                    <w:div w:id="1271010628">
                                                      <w:marLeft w:val="0"/>
                                                      <w:marRight w:val="0"/>
                                                      <w:marTop w:val="0"/>
                                                      <w:marBottom w:val="0"/>
                                                      <w:divBdr>
                                                        <w:top w:val="none" w:sz="0" w:space="0" w:color="auto"/>
                                                        <w:left w:val="none" w:sz="0" w:space="0" w:color="auto"/>
                                                        <w:bottom w:val="none" w:sz="0" w:space="0" w:color="auto"/>
                                                        <w:right w:val="none" w:sz="0" w:space="0" w:color="auto"/>
                                                      </w:divBdr>
                                                      <w:divsChild>
                                                        <w:div w:id="1271010606">
                                                          <w:marLeft w:val="0"/>
                                                          <w:marRight w:val="0"/>
                                                          <w:marTop w:val="0"/>
                                                          <w:marBottom w:val="0"/>
                                                          <w:divBdr>
                                                            <w:top w:val="none" w:sz="0" w:space="0" w:color="auto"/>
                                                            <w:left w:val="none" w:sz="0" w:space="0" w:color="auto"/>
                                                            <w:bottom w:val="none" w:sz="0" w:space="0" w:color="auto"/>
                                                            <w:right w:val="none" w:sz="0" w:space="0" w:color="auto"/>
                                                          </w:divBdr>
                                                          <w:divsChild>
                                                            <w:div w:id="1271010600">
                                                              <w:marLeft w:val="0"/>
                                                              <w:marRight w:val="0"/>
                                                              <w:marTop w:val="0"/>
                                                              <w:marBottom w:val="0"/>
                                                              <w:divBdr>
                                                                <w:top w:val="none" w:sz="0" w:space="0" w:color="auto"/>
                                                                <w:left w:val="none" w:sz="0" w:space="0" w:color="auto"/>
                                                                <w:bottom w:val="none" w:sz="0" w:space="0" w:color="auto"/>
                                                                <w:right w:val="none" w:sz="0" w:space="0" w:color="auto"/>
                                                              </w:divBdr>
                                                              <w:divsChild>
                                                                <w:div w:id="1271010618">
                                                                  <w:marLeft w:val="0"/>
                                                                  <w:marRight w:val="0"/>
                                                                  <w:marTop w:val="0"/>
                                                                  <w:marBottom w:val="0"/>
                                                                  <w:divBdr>
                                                                    <w:top w:val="none" w:sz="0" w:space="0" w:color="auto"/>
                                                                    <w:left w:val="none" w:sz="0" w:space="0" w:color="auto"/>
                                                                    <w:bottom w:val="none" w:sz="0" w:space="0" w:color="auto"/>
                                                                    <w:right w:val="none" w:sz="0" w:space="0" w:color="auto"/>
                                                                  </w:divBdr>
                                                                  <w:divsChild>
                                                                    <w:div w:id="1271010658">
                                                                      <w:marLeft w:val="0"/>
                                                                      <w:marRight w:val="0"/>
                                                                      <w:marTop w:val="0"/>
                                                                      <w:marBottom w:val="0"/>
                                                                      <w:divBdr>
                                                                        <w:top w:val="none" w:sz="0" w:space="0" w:color="auto"/>
                                                                        <w:left w:val="none" w:sz="0" w:space="0" w:color="auto"/>
                                                                        <w:bottom w:val="none" w:sz="0" w:space="0" w:color="auto"/>
                                                                        <w:right w:val="none" w:sz="0" w:space="0" w:color="auto"/>
                                                                      </w:divBdr>
                                                                      <w:divsChild>
                                                                        <w:div w:id="1271010657">
                                                                          <w:marLeft w:val="0"/>
                                                                          <w:marRight w:val="0"/>
                                                                          <w:marTop w:val="0"/>
                                                                          <w:marBottom w:val="0"/>
                                                                          <w:divBdr>
                                                                            <w:top w:val="none" w:sz="0" w:space="0" w:color="auto"/>
                                                                            <w:left w:val="none" w:sz="0" w:space="0" w:color="auto"/>
                                                                            <w:bottom w:val="none" w:sz="0" w:space="0" w:color="auto"/>
                                                                            <w:right w:val="none" w:sz="0" w:space="0" w:color="auto"/>
                                                                          </w:divBdr>
                                                                          <w:divsChild>
                                                                            <w:div w:id="1271010655">
                                                                              <w:marLeft w:val="0"/>
                                                                              <w:marRight w:val="0"/>
                                                                              <w:marTop w:val="0"/>
                                                                              <w:marBottom w:val="0"/>
                                                                              <w:divBdr>
                                                                                <w:top w:val="none" w:sz="0" w:space="0" w:color="auto"/>
                                                                                <w:left w:val="none" w:sz="0" w:space="0" w:color="auto"/>
                                                                                <w:bottom w:val="none" w:sz="0" w:space="0" w:color="auto"/>
                                                                                <w:right w:val="none" w:sz="0" w:space="0" w:color="auto"/>
                                                                              </w:divBdr>
                                                                              <w:divsChild>
                                                                                <w:div w:id="12710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10608">
      <w:marLeft w:val="0"/>
      <w:marRight w:val="0"/>
      <w:marTop w:val="0"/>
      <w:marBottom w:val="0"/>
      <w:divBdr>
        <w:top w:val="none" w:sz="0" w:space="0" w:color="auto"/>
        <w:left w:val="none" w:sz="0" w:space="0" w:color="auto"/>
        <w:bottom w:val="none" w:sz="0" w:space="0" w:color="auto"/>
        <w:right w:val="none" w:sz="0" w:space="0" w:color="auto"/>
      </w:divBdr>
    </w:div>
    <w:div w:id="1271010616">
      <w:marLeft w:val="0"/>
      <w:marRight w:val="0"/>
      <w:marTop w:val="0"/>
      <w:marBottom w:val="0"/>
      <w:divBdr>
        <w:top w:val="none" w:sz="0" w:space="0" w:color="auto"/>
        <w:left w:val="none" w:sz="0" w:space="0" w:color="auto"/>
        <w:bottom w:val="none" w:sz="0" w:space="0" w:color="auto"/>
        <w:right w:val="none" w:sz="0" w:space="0" w:color="auto"/>
      </w:divBdr>
      <w:divsChild>
        <w:div w:id="1271010677">
          <w:marLeft w:val="0"/>
          <w:marRight w:val="0"/>
          <w:marTop w:val="0"/>
          <w:marBottom w:val="0"/>
          <w:divBdr>
            <w:top w:val="none" w:sz="0" w:space="0" w:color="auto"/>
            <w:left w:val="none" w:sz="0" w:space="0" w:color="auto"/>
            <w:bottom w:val="none" w:sz="0" w:space="0" w:color="auto"/>
            <w:right w:val="none" w:sz="0" w:space="0" w:color="auto"/>
          </w:divBdr>
          <w:divsChild>
            <w:div w:id="1271010678">
              <w:marLeft w:val="0"/>
              <w:marRight w:val="0"/>
              <w:marTop w:val="0"/>
              <w:marBottom w:val="0"/>
              <w:divBdr>
                <w:top w:val="none" w:sz="0" w:space="0" w:color="auto"/>
                <w:left w:val="none" w:sz="0" w:space="0" w:color="auto"/>
                <w:bottom w:val="none" w:sz="0" w:space="0" w:color="auto"/>
                <w:right w:val="none" w:sz="0" w:space="0" w:color="auto"/>
              </w:divBdr>
              <w:divsChild>
                <w:div w:id="1271010659">
                  <w:marLeft w:val="0"/>
                  <w:marRight w:val="0"/>
                  <w:marTop w:val="0"/>
                  <w:marBottom w:val="0"/>
                  <w:divBdr>
                    <w:top w:val="none" w:sz="0" w:space="0" w:color="auto"/>
                    <w:left w:val="none" w:sz="0" w:space="0" w:color="auto"/>
                    <w:bottom w:val="none" w:sz="0" w:space="0" w:color="auto"/>
                    <w:right w:val="none" w:sz="0" w:space="0" w:color="auto"/>
                  </w:divBdr>
                  <w:divsChild>
                    <w:div w:id="1271010638">
                      <w:marLeft w:val="0"/>
                      <w:marRight w:val="0"/>
                      <w:marTop w:val="0"/>
                      <w:marBottom w:val="0"/>
                      <w:divBdr>
                        <w:top w:val="none" w:sz="0" w:space="0" w:color="auto"/>
                        <w:left w:val="none" w:sz="0" w:space="0" w:color="auto"/>
                        <w:bottom w:val="none" w:sz="0" w:space="0" w:color="auto"/>
                        <w:right w:val="none" w:sz="0" w:space="0" w:color="auto"/>
                      </w:divBdr>
                      <w:divsChild>
                        <w:div w:id="1271010621">
                          <w:marLeft w:val="0"/>
                          <w:marRight w:val="0"/>
                          <w:marTop w:val="0"/>
                          <w:marBottom w:val="0"/>
                          <w:divBdr>
                            <w:top w:val="none" w:sz="0" w:space="0" w:color="auto"/>
                            <w:left w:val="none" w:sz="0" w:space="0" w:color="auto"/>
                            <w:bottom w:val="none" w:sz="0" w:space="0" w:color="auto"/>
                            <w:right w:val="none" w:sz="0" w:space="0" w:color="auto"/>
                          </w:divBdr>
                          <w:divsChild>
                            <w:div w:id="1271010674">
                              <w:marLeft w:val="0"/>
                              <w:marRight w:val="0"/>
                              <w:marTop w:val="0"/>
                              <w:marBottom w:val="0"/>
                              <w:divBdr>
                                <w:top w:val="none" w:sz="0" w:space="0" w:color="auto"/>
                                <w:left w:val="none" w:sz="0" w:space="0" w:color="auto"/>
                                <w:bottom w:val="none" w:sz="0" w:space="0" w:color="auto"/>
                                <w:right w:val="none" w:sz="0" w:space="0" w:color="auto"/>
                              </w:divBdr>
                              <w:divsChild>
                                <w:div w:id="1271010676">
                                  <w:marLeft w:val="0"/>
                                  <w:marRight w:val="0"/>
                                  <w:marTop w:val="0"/>
                                  <w:marBottom w:val="0"/>
                                  <w:divBdr>
                                    <w:top w:val="none" w:sz="0" w:space="0" w:color="auto"/>
                                    <w:left w:val="none" w:sz="0" w:space="0" w:color="auto"/>
                                    <w:bottom w:val="none" w:sz="0" w:space="0" w:color="auto"/>
                                    <w:right w:val="none" w:sz="0" w:space="0" w:color="auto"/>
                                  </w:divBdr>
                                  <w:divsChild>
                                    <w:div w:id="1271010680">
                                      <w:marLeft w:val="0"/>
                                      <w:marRight w:val="0"/>
                                      <w:marTop w:val="0"/>
                                      <w:marBottom w:val="0"/>
                                      <w:divBdr>
                                        <w:top w:val="none" w:sz="0" w:space="0" w:color="auto"/>
                                        <w:left w:val="none" w:sz="0" w:space="0" w:color="auto"/>
                                        <w:bottom w:val="none" w:sz="0" w:space="0" w:color="auto"/>
                                        <w:right w:val="none" w:sz="0" w:space="0" w:color="auto"/>
                                      </w:divBdr>
                                      <w:divsChild>
                                        <w:div w:id="1271010673">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271010664">
                                                  <w:marLeft w:val="0"/>
                                                  <w:marRight w:val="0"/>
                                                  <w:marTop w:val="0"/>
                                                  <w:marBottom w:val="0"/>
                                                  <w:divBdr>
                                                    <w:top w:val="none" w:sz="0" w:space="0" w:color="auto"/>
                                                    <w:left w:val="none" w:sz="0" w:space="0" w:color="auto"/>
                                                    <w:bottom w:val="none" w:sz="0" w:space="0" w:color="auto"/>
                                                    <w:right w:val="none" w:sz="0" w:space="0" w:color="auto"/>
                                                  </w:divBdr>
                                                  <w:divsChild>
                                                    <w:div w:id="1271010615">
                                                      <w:marLeft w:val="0"/>
                                                      <w:marRight w:val="0"/>
                                                      <w:marTop w:val="0"/>
                                                      <w:marBottom w:val="0"/>
                                                      <w:divBdr>
                                                        <w:top w:val="none" w:sz="0" w:space="0" w:color="auto"/>
                                                        <w:left w:val="none" w:sz="0" w:space="0" w:color="auto"/>
                                                        <w:bottom w:val="none" w:sz="0" w:space="0" w:color="auto"/>
                                                        <w:right w:val="none" w:sz="0" w:space="0" w:color="auto"/>
                                                      </w:divBdr>
                                                      <w:divsChild>
                                                        <w:div w:id="1271010669">
                                                          <w:marLeft w:val="0"/>
                                                          <w:marRight w:val="0"/>
                                                          <w:marTop w:val="0"/>
                                                          <w:marBottom w:val="0"/>
                                                          <w:divBdr>
                                                            <w:top w:val="none" w:sz="0" w:space="0" w:color="auto"/>
                                                            <w:left w:val="none" w:sz="0" w:space="0" w:color="auto"/>
                                                            <w:bottom w:val="none" w:sz="0" w:space="0" w:color="auto"/>
                                                            <w:right w:val="none" w:sz="0" w:space="0" w:color="auto"/>
                                                          </w:divBdr>
                                                          <w:divsChild>
                                                            <w:div w:id="1271010670">
                                                              <w:marLeft w:val="0"/>
                                                              <w:marRight w:val="0"/>
                                                              <w:marTop w:val="0"/>
                                                              <w:marBottom w:val="0"/>
                                                              <w:divBdr>
                                                                <w:top w:val="none" w:sz="0" w:space="0" w:color="auto"/>
                                                                <w:left w:val="none" w:sz="0" w:space="0" w:color="auto"/>
                                                                <w:bottom w:val="none" w:sz="0" w:space="0" w:color="auto"/>
                                                                <w:right w:val="none" w:sz="0" w:space="0" w:color="auto"/>
                                                              </w:divBdr>
                                                              <w:divsChild>
                                                                <w:div w:id="1271010617">
                                                                  <w:marLeft w:val="0"/>
                                                                  <w:marRight w:val="0"/>
                                                                  <w:marTop w:val="0"/>
                                                                  <w:marBottom w:val="0"/>
                                                                  <w:divBdr>
                                                                    <w:top w:val="none" w:sz="0" w:space="0" w:color="auto"/>
                                                                    <w:left w:val="none" w:sz="0" w:space="0" w:color="auto"/>
                                                                    <w:bottom w:val="none" w:sz="0" w:space="0" w:color="auto"/>
                                                                    <w:right w:val="none" w:sz="0" w:space="0" w:color="auto"/>
                                                                  </w:divBdr>
                                                                  <w:divsChild>
                                                                    <w:div w:id="1271010612">
                                                                      <w:marLeft w:val="0"/>
                                                                      <w:marRight w:val="0"/>
                                                                      <w:marTop w:val="0"/>
                                                                      <w:marBottom w:val="0"/>
                                                                      <w:divBdr>
                                                                        <w:top w:val="none" w:sz="0" w:space="0" w:color="auto"/>
                                                                        <w:left w:val="none" w:sz="0" w:space="0" w:color="auto"/>
                                                                        <w:bottom w:val="none" w:sz="0" w:space="0" w:color="auto"/>
                                                                        <w:right w:val="none" w:sz="0" w:space="0" w:color="auto"/>
                                                                      </w:divBdr>
                                                                      <w:divsChild>
                                                                        <w:div w:id="1271010646">
                                                                          <w:marLeft w:val="0"/>
                                                                          <w:marRight w:val="0"/>
                                                                          <w:marTop w:val="0"/>
                                                                          <w:marBottom w:val="0"/>
                                                                          <w:divBdr>
                                                                            <w:top w:val="none" w:sz="0" w:space="0" w:color="auto"/>
                                                                            <w:left w:val="none" w:sz="0" w:space="0" w:color="auto"/>
                                                                            <w:bottom w:val="none" w:sz="0" w:space="0" w:color="auto"/>
                                                                            <w:right w:val="none" w:sz="0" w:space="0" w:color="auto"/>
                                                                          </w:divBdr>
                                                                          <w:divsChild>
                                                                            <w:div w:id="1271010644">
                                                                              <w:marLeft w:val="0"/>
                                                                              <w:marRight w:val="0"/>
                                                                              <w:marTop w:val="0"/>
                                                                              <w:marBottom w:val="0"/>
                                                                              <w:divBdr>
                                                                                <w:top w:val="none" w:sz="0" w:space="0" w:color="auto"/>
                                                                                <w:left w:val="none" w:sz="0" w:space="0" w:color="auto"/>
                                                                                <w:bottom w:val="none" w:sz="0" w:space="0" w:color="auto"/>
                                                                                <w:right w:val="none" w:sz="0" w:space="0" w:color="auto"/>
                                                                              </w:divBdr>
                                                                              <w:divsChild>
                                                                                <w:div w:id="1271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10660">
      <w:marLeft w:val="0"/>
      <w:marRight w:val="0"/>
      <w:marTop w:val="0"/>
      <w:marBottom w:val="0"/>
      <w:divBdr>
        <w:top w:val="none" w:sz="0" w:space="0" w:color="auto"/>
        <w:left w:val="none" w:sz="0" w:space="0" w:color="auto"/>
        <w:bottom w:val="none" w:sz="0" w:space="0" w:color="auto"/>
        <w:right w:val="none" w:sz="0" w:space="0" w:color="auto"/>
      </w:divBdr>
    </w:div>
    <w:div w:id="1271010666">
      <w:marLeft w:val="0"/>
      <w:marRight w:val="0"/>
      <w:marTop w:val="0"/>
      <w:marBottom w:val="0"/>
      <w:divBdr>
        <w:top w:val="none" w:sz="0" w:space="0" w:color="auto"/>
        <w:left w:val="none" w:sz="0" w:space="0" w:color="auto"/>
        <w:bottom w:val="none" w:sz="0" w:space="0" w:color="auto"/>
        <w:right w:val="none" w:sz="0" w:space="0" w:color="auto"/>
      </w:divBdr>
      <w:divsChild>
        <w:div w:id="1271010668">
          <w:marLeft w:val="0"/>
          <w:marRight w:val="0"/>
          <w:marTop w:val="0"/>
          <w:marBottom w:val="0"/>
          <w:divBdr>
            <w:top w:val="none" w:sz="0" w:space="0" w:color="auto"/>
            <w:left w:val="none" w:sz="0" w:space="0" w:color="auto"/>
            <w:bottom w:val="none" w:sz="0" w:space="0" w:color="auto"/>
            <w:right w:val="none" w:sz="0" w:space="0" w:color="auto"/>
          </w:divBdr>
          <w:divsChild>
            <w:div w:id="1271010635">
              <w:marLeft w:val="0"/>
              <w:marRight w:val="0"/>
              <w:marTop w:val="0"/>
              <w:marBottom w:val="0"/>
              <w:divBdr>
                <w:top w:val="none" w:sz="0" w:space="0" w:color="auto"/>
                <w:left w:val="none" w:sz="0" w:space="0" w:color="auto"/>
                <w:bottom w:val="none" w:sz="0" w:space="0" w:color="auto"/>
                <w:right w:val="none" w:sz="0" w:space="0" w:color="auto"/>
              </w:divBdr>
              <w:divsChild>
                <w:div w:id="1271010647">
                  <w:marLeft w:val="0"/>
                  <w:marRight w:val="0"/>
                  <w:marTop w:val="0"/>
                  <w:marBottom w:val="0"/>
                  <w:divBdr>
                    <w:top w:val="none" w:sz="0" w:space="0" w:color="auto"/>
                    <w:left w:val="none" w:sz="0" w:space="0" w:color="auto"/>
                    <w:bottom w:val="none" w:sz="0" w:space="0" w:color="auto"/>
                    <w:right w:val="none" w:sz="0" w:space="0" w:color="auto"/>
                  </w:divBdr>
                  <w:divsChild>
                    <w:div w:id="1271010622">
                      <w:marLeft w:val="0"/>
                      <w:marRight w:val="0"/>
                      <w:marTop w:val="0"/>
                      <w:marBottom w:val="0"/>
                      <w:divBdr>
                        <w:top w:val="none" w:sz="0" w:space="0" w:color="auto"/>
                        <w:left w:val="none" w:sz="0" w:space="0" w:color="auto"/>
                        <w:bottom w:val="none" w:sz="0" w:space="0" w:color="auto"/>
                        <w:right w:val="none" w:sz="0" w:space="0" w:color="auto"/>
                      </w:divBdr>
                      <w:divsChild>
                        <w:div w:id="1271010642">
                          <w:marLeft w:val="0"/>
                          <w:marRight w:val="0"/>
                          <w:marTop w:val="0"/>
                          <w:marBottom w:val="0"/>
                          <w:divBdr>
                            <w:top w:val="none" w:sz="0" w:space="0" w:color="auto"/>
                            <w:left w:val="none" w:sz="0" w:space="0" w:color="auto"/>
                            <w:bottom w:val="none" w:sz="0" w:space="0" w:color="auto"/>
                            <w:right w:val="none" w:sz="0" w:space="0" w:color="auto"/>
                          </w:divBdr>
                          <w:divsChild>
                            <w:div w:id="1271010614">
                              <w:marLeft w:val="0"/>
                              <w:marRight w:val="0"/>
                              <w:marTop w:val="0"/>
                              <w:marBottom w:val="0"/>
                              <w:divBdr>
                                <w:top w:val="none" w:sz="0" w:space="0" w:color="auto"/>
                                <w:left w:val="none" w:sz="0" w:space="0" w:color="auto"/>
                                <w:bottom w:val="none" w:sz="0" w:space="0" w:color="auto"/>
                                <w:right w:val="none" w:sz="0" w:space="0" w:color="auto"/>
                              </w:divBdr>
                              <w:divsChild>
                                <w:div w:id="1271010662">
                                  <w:marLeft w:val="0"/>
                                  <w:marRight w:val="0"/>
                                  <w:marTop w:val="0"/>
                                  <w:marBottom w:val="0"/>
                                  <w:divBdr>
                                    <w:top w:val="none" w:sz="0" w:space="0" w:color="auto"/>
                                    <w:left w:val="none" w:sz="0" w:space="0" w:color="auto"/>
                                    <w:bottom w:val="none" w:sz="0" w:space="0" w:color="auto"/>
                                    <w:right w:val="none" w:sz="0" w:space="0" w:color="auto"/>
                                  </w:divBdr>
                                  <w:divsChild>
                                    <w:div w:id="1271010648">
                                      <w:marLeft w:val="0"/>
                                      <w:marRight w:val="0"/>
                                      <w:marTop w:val="0"/>
                                      <w:marBottom w:val="0"/>
                                      <w:divBdr>
                                        <w:top w:val="none" w:sz="0" w:space="0" w:color="auto"/>
                                        <w:left w:val="none" w:sz="0" w:space="0" w:color="auto"/>
                                        <w:bottom w:val="none" w:sz="0" w:space="0" w:color="auto"/>
                                        <w:right w:val="none" w:sz="0" w:space="0" w:color="auto"/>
                                      </w:divBdr>
                                      <w:divsChild>
                                        <w:div w:id="1271010639">
                                          <w:marLeft w:val="0"/>
                                          <w:marRight w:val="0"/>
                                          <w:marTop w:val="0"/>
                                          <w:marBottom w:val="0"/>
                                          <w:divBdr>
                                            <w:top w:val="none" w:sz="0" w:space="0" w:color="auto"/>
                                            <w:left w:val="none" w:sz="0" w:space="0" w:color="auto"/>
                                            <w:bottom w:val="none" w:sz="0" w:space="0" w:color="auto"/>
                                            <w:right w:val="none" w:sz="0" w:space="0" w:color="auto"/>
                                          </w:divBdr>
                                          <w:divsChild>
                                            <w:div w:id="1271010652">
                                              <w:marLeft w:val="0"/>
                                              <w:marRight w:val="0"/>
                                              <w:marTop w:val="0"/>
                                              <w:marBottom w:val="0"/>
                                              <w:divBdr>
                                                <w:top w:val="none" w:sz="0" w:space="0" w:color="auto"/>
                                                <w:left w:val="none" w:sz="0" w:space="0" w:color="auto"/>
                                                <w:bottom w:val="none" w:sz="0" w:space="0" w:color="auto"/>
                                                <w:right w:val="none" w:sz="0" w:space="0" w:color="auto"/>
                                              </w:divBdr>
                                              <w:divsChild>
                                                <w:div w:id="1271010643">
                                                  <w:marLeft w:val="0"/>
                                                  <w:marRight w:val="0"/>
                                                  <w:marTop w:val="0"/>
                                                  <w:marBottom w:val="0"/>
                                                  <w:divBdr>
                                                    <w:top w:val="none" w:sz="0" w:space="0" w:color="auto"/>
                                                    <w:left w:val="none" w:sz="0" w:space="0" w:color="auto"/>
                                                    <w:bottom w:val="none" w:sz="0" w:space="0" w:color="auto"/>
                                                    <w:right w:val="none" w:sz="0" w:space="0" w:color="auto"/>
                                                  </w:divBdr>
                                                  <w:divsChild>
                                                    <w:div w:id="1271010626">
                                                      <w:marLeft w:val="0"/>
                                                      <w:marRight w:val="0"/>
                                                      <w:marTop w:val="0"/>
                                                      <w:marBottom w:val="0"/>
                                                      <w:divBdr>
                                                        <w:top w:val="none" w:sz="0" w:space="0" w:color="auto"/>
                                                        <w:left w:val="none" w:sz="0" w:space="0" w:color="auto"/>
                                                        <w:bottom w:val="none" w:sz="0" w:space="0" w:color="auto"/>
                                                        <w:right w:val="none" w:sz="0" w:space="0" w:color="auto"/>
                                                      </w:divBdr>
                                                      <w:divsChild>
                                                        <w:div w:id="1271010634">
                                                          <w:marLeft w:val="0"/>
                                                          <w:marRight w:val="0"/>
                                                          <w:marTop w:val="0"/>
                                                          <w:marBottom w:val="0"/>
                                                          <w:divBdr>
                                                            <w:top w:val="none" w:sz="0" w:space="0" w:color="auto"/>
                                                            <w:left w:val="none" w:sz="0" w:space="0" w:color="auto"/>
                                                            <w:bottom w:val="none" w:sz="0" w:space="0" w:color="auto"/>
                                                            <w:right w:val="none" w:sz="0" w:space="0" w:color="auto"/>
                                                          </w:divBdr>
                                                          <w:divsChild>
                                                            <w:div w:id="1271010681">
                                                              <w:marLeft w:val="0"/>
                                                              <w:marRight w:val="0"/>
                                                              <w:marTop w:val="0"/>
                                                              <w:marBottom w:val="0"/>
                                                              <w:divBdr>
                                                                <w:top w:val="none" w:sz="0" w:space="0" w:color="auto"/>
                                                                <w:left w:val="none" w:sz="0" w:space="0" w:color="auto"/>
                                                                <w:bottom w:val="none" w:sz="0" w:space="0" w:color="auto"/>
                                                                <w:right w:val="none" w:sz="0" w:space="0" w:color="auto"/>
                                                              </w:divBdr>
                                                              <w:divsChild>
                                                                <w:div w:id="1271010605">
                                                                  <w:marLeft w:val="0"/>
                                                                  <w:marRight w:val="0"/>
                                                                  <w:marTop w:val="0"/>
                                                                  <w:marBottom w:val="0"/>
                                                                  <w:divBdr>
                                                                    <w:top w:val="none" w:sz="0" w:space="0" w:color="auto"/>
                                                                    <w:left w:val="none" w:sz="0" w:space="0" w:color="auto"/>
                                                                    <w:bottom w:val="none" w:sz="0" w:space="0" w:color="auto"/>
                                                                    <w:right w:val="none" w:sz="0" w:space="0" w:color="auto"/>
                                                                  </w:divBdr>
                                                                  <w:divsChild>
                                                                    <w:div w:id="1271010619">
                                                                      <w:marLeft w:val="0"/>
                                                                      <w:marRight w:val="0"/>
                                                                      <w:marTop w:val="0"/>
                                                                      <w:marBottom w:val="0"/>
                                                                      <w:divBdr>
                                                                        <w:top w:val="none" w:sz="0" w:space="0" w:color="auto"/>
                                                                        <w:left w:val="none" w:sz="0" w:space="0" w:color="auto"/>
                                                                        <w:bottom w:val="none" w:sz="0" w:space="0" w:color="auto"/>
                                                                        <w:right w:val="none" w:sz="0" w:space="0" w:color="auto"/>
                                                                      </w:divBdr>
                                                                      <w:divsChild>
                                                                        <w:div w:id="1271010665">
                                                                          <w:marLeft w:val="0"/>
                                                                          <w:marRight w:val="0"/>
                                                                          <w:marTop w:val="0"/>
                                                                          <w:marBottom w:val="0"/>
                                                                          <w:divBdr>
                                                                            <w:top w:val="none" w:sz="0" w:space="0" w:color="auto"/>
                                                                            <w:left w:val="none" w:sz="0" w:space="0" w:color="auto"/>
                                                                            <w:bottom w:val="none" w:sz="0" w:space="0" w:color="auto"/>
                                                                            <w:right w:val="none" w:sz="0" w:space="0" w:color="auto"/>
                                                                          </w:divBdr>
                                                                          <w:divsChild>
                                                                            <w:div w:id="1271010613">
                                                                              <w:marLeft w:val="0"/>
                                                                              <w:marRight w:val="0"/>
                                                                              <w:marTop w:val="0"/>
                                                                              <w:marBottom w:val="0"/>
                                                                              <w:divBdr>
                                                                                <w:top w:val="none" w:sz="0" w:space="0" w:color="auto"/>
                                                                                <w:left w:val="none" w:sz="0" w:space="0" w:color="auto"/>
                                                                                <w:bottom w:val="none" w:sz="0" w:space="0" w:color="auto"/>
                                                                                <w:right w:val="none" w:sz="0" w:space="0" w:color="auto"/>
                                                                              </w:divBdr>
                                                                              <w:divsChild>
                                                                                <w:div w:id="1271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010672">
      <w:marLeft w:val="0"/>
      <w:marRight w:val="0"/>
      <w:marTop w:val="0"/>
      <w:marBottom w:val="0"/>
      <w:divBdr>
        <w:top w:val="none" w:sz="0" w:space="0" w:color="auto"/>
        <w:left w:val="none" w:sz="0" w:space="0" w:color="auto"/>
        <w:bottom w:val="none" w:sz="0" w:space="0" w:color="auto"/>
        <w:right w:val="none" w:sz="0" w:space="0" w:color="auto"/>
      </w:divBdr>
      <w:divsChild>
        <w:div w:id="1271010625">
          <w:marLeft w:val="0"/>
          <w:marRight w:val="0"/>
          <w:marTop w:val="0"/>
          <w:marBottom w:val="0"/>
          <w:divBdr>
            <w:top w:val="none" w:sz="0" w:space="0" w:color="auto"/>
            <w:left w:val="none" w:sz="0" w:space="0" w:color="auto"/>
            <w:bottom w:val="none" w:sz="0" w:space="0" w:color="auto"/>
            <w:right w:val="none" w:sz="0" w:space="0" w:color="auto"/>
          </w:divBdr>
          <w:divsChild>
            <w:div w:id="1271010653">
              <w:marLeft w:val="0"/>
              <w:marRight w:val="0"/>
              <w:marTop w:val="0"/>
              <w:marBottom w:val="0"/>
              <w:divBdr>
                <w:top w:val="none" w:sz="0" w:space="0" w:color="auto"/>
                <w:left w:val="none" w:sz="0" w:space="0" w:color="auto"/>
                <w:bottom w:val="none" w:sz="0" w:space="0" w:color="auto"/>
                <w:right w:val="none" w:sz="0" w:space="0" w:color="auto"/>
              </w:divBdr>
              <w:divsChild>
                <w:div w:id="1271010656">
                  <w:marLeft w:val="0"/>
                  <w:marRight w:val="0"/>
                  <w:marTop w:val="0"/>
                  <w:marBottom w:val="0"/>
                  <w:divBdr>
                    <w:top w:val="none" w:sz="0" w:space="0" w:color="auto"/>
                    <w:left w:val="none" w:sz="0" w:space="0" w:color="auto"/>
                    <w:bottom w:val="none" w:sz="0" w:space="0" w:color="auto"/>
                    <w:right w:val="none" w:sz="0" w:space="0" w:color="auto"/>
                  </w:divBdr>
                  <w:divsChild>
                    <w:div w:id="1271010604">
                      <w:marLeft w:val="0"/>
                      <w:marRight w:val="0"/>
                      <w:marTop w:val="0"/>
                      <w:marBottom w:val="0"/>
                      <w:divBdr>
                        <w:top w:val="none" w:sz="0" w:space="0" w:color="auto"/>
                        <w:left w:val="none" w:sz="0" w:space="0" w:color="auto"/>
                        <w:bottom w:val="none" w:sz="0" w:space="0" w:color="auto"/>
                        <w:right w:val="none" w:sz="0" w:space="0" w:color="auto"/>
                      </w:divBdr>
                      <w:divsChild>
                        <w:div w:id="1271010671">
                          <w:marLeft w:val="0"/>
                          <w:marRight w:val="0"/>
                          <w:marTop w:val="0"/>
                          <w:marBottom w:val="0"/>
                          <w:divBdr>
                            <w:top w:val="none" w:sz="0" w:space="0" w:color="auto"/>
                            <w:left w:val="none" w:sz="0" w:space="0" w:color="auto"/>
                            <w:bottom w:val="none" w:sz="0" w:space="0" w:color="auto"/>
                            <w:right w:val="none" w:sz="0" w:space="0" w:color="auto"/>
                          </w:divBdr>
                          <w:divsChild>
                            <w:div w:id="1271010624">
                              <w:marLeft w:val="0"/>
                              <w:marRight w:val="0"/>
                              <w:marTop w:val="0"/>
                              <w:marBottom w:val="0"/>
                              <w:divBdr>
                                <w:top w:val="none" w:sz="0" w:space="0" w:color="auto"/>
                                <w:left w:val="none" w:sz="0" w:space="0" w:color="auto"/>
                                <w:bottom w:val="none" w:sz="0" w:space="0" w:color="auto"/>
                                <w:right w:val="none" w:sz="0" w:space="0" w:color="auto"/>
                              </w:divBdr>
                              <w:divsChild>
                                <w:div w:id="1271010650">
                                  <w:marLeft w:val="0"/>
                                  <w:marRight w:val="0"/>
                                  <w:marTop w:val="0"/>
                                  <w:marBottom w:val="0"/>
                                  <w:divBdr>
                                    <w:top w:val="none" w:sz="0" w:space="0" w:color="auto"/>
                                    <w:left w:val="none" w:sz="0" w:space="0" w:color="auto"/>
                                    <w:bottom w:val="none" w:sz="0" w:space="0" w:color="auto"/>
                                    <w:right w:val="none" w:sz="0" w:space="0" w:color="auto"/>
                                  </w:divBdr>
                                  <w:divsChild>
                                    <w:div w:id="1271010636">
                                      <w:marLeft w:val="0"/>
                                      <w:marRight w:val="0"/>
                                      <w:marTop w:val="0"/>
                                      <w:marBottom w:val="0"/>
                                      <w:divBdr>
                                        <w:top w:val="none" w:sz="0" w:space="0" w:color="auto"/>
                                        <w:left w:val="none" w:sz="0" w:space="0" w:color="auto"/>
                                        <w:bottom w:val="none" w:sz="0" w:space="0" w:color="auto"/>
                                        <w:right w:val="none" w:sz="0" w:space="0" w:color="auto"/>
                                      </w:divBdr>
                                      <w:divsChild>
                                        <w:div w:id="1271010640">
                                          <w:marLeft w:val="0"/>
                                          <w:marRight w:val="0"/>
                                          <w:marTop w:val="0"/>
                                          <w:marBottom w:val="0"/>
                                          <w:divBdr>
                                            <w:top w:val="none" w:sz="0" w:space="0" w:color="auto"/>
                                            <w:left w:val="none" w:sz="0" w:space="0" w:color="auto"/>
                                            <w:bottom w:val="none" w:sz="0" w:space="0" w:color="auto"/>
                                            <w:right w:val="none" w:sz="0" w:space="0" w:color="auto"/>
                                          </w:divBdr>
                                          <w:divsChild>
                                            <w:div w:id="1271010601">
                                              <w:marLeft w:val="0"/>
                                              <w:marRight w:val="0"/>
                                              <w:marTop w:val="0"/>
                                              <w:marBottom w:val="0"/>
                                              <w:divBdr>
                                                <w:top w:val="none" w:sz="0" w:space="0" w:color="auto"/>
                                                <w:left w:val="none" w:sz="0" w:space="0" w:color="auto"/>
                                                <w:bottom w:val="none" w:sz="0" w:space="0" w:color="auto"/>
                                                <w:right w:val="none" w:sz="0" w:space="0" w:color="auto"/>
                                              </w:divBdr>
                                              <w:divsChild>
                                                <w:div w:id="1271010620">
                                                  <w:marLeft w:val="0"/>
                                                  <w:marRight w:val="0"/>
                                                  <w:marTop w:val="0"/>
                                                  <w:marBottom w:val="0"/>
                                                  <w:divBdr>
                                                    <w:top w:val="none" w:sz="0" w:space="0" w:color="auto"/>
                                                    <w:left w:val="none" w:sz="0" w:space="0" w:color="auto"/>
                                                    <w:bottom w:val="none" w:sz="0" w:space="0" w:color="auto"/>
                                                    <w:right w:val="none" w:sz="0" w:space="0" w:color="auto"/>
                                                  </w:divBdr>
                                                  <w:divsChild>
                                                    <w:div w:id="1271010667">
                                                      <w:marLeft w:val="0"/>
                                                      <w:marRight w:val="0"/>
                                                      <w:marTop w:val="0"/>
                                                      <w:marBottom w:val="0"/>
                                                      <w:divBdr>
                                                        <w:top w:val="none" w:sz="0" w:space="0" w:color="auto"/>
                                                        <w:left w:val="none" w:sz="0" w:space="0" w:color="auto"/>
                                                        <w:bottom w:val="none" w:sz="0" w:space="0" w:color="auto"/>
                                                        <w:right w:val="none" w:sz="0" w:space="0" w:color="auto"/>
                                                      </w:divBdr>
                                                      <w:divsChild>
                                                        <w:div w:id="1271010637">
                                                          <w:marLeft w:val="0"/>
                                                          <w:marRight w:val="0"/>
                                                          <w:marTop w:val="0"/>
                                                          <w:marBottom w:val="0"/>
                                                          <w:divBdr>
                                                            <w:top w:val="none" w:sz="0" w:space="0" w:color="auto"/>
                                                            <w:left w:val="none" w:sz="0" w:space="0" w:color="auto"/>
                                                            <w:bottom w:val="none" w:sz="0" w:space="0" w:color="auto"/>
                                                            <w:right w:val="none" w:sz="0" w:space="0" w:color="auto"/>
                                                          </w:divBdr>
                                                          <w:divsChild>
                                                            <w:div w:id="1271010623">
                                                              <w:marLeft w:val="0"/>
                                                              <w:marRight w:val="0"/>
                                                              <w:marTop w:val="0"/>
                                                              <w:marBottom w:val="0"/>
                                                              <w:divBdr>
                                                                <w:top w:val="none" w:sz="0" w:space="0" w:color="auto"/>
                                                                <w:left w:val="none" w:sz="0" w:space="0" w:color="auto"/>
                                                                <w:bottom w:val="none" w:sz="0" w:space="0" w:color="auto"/>
                                                                <w:right w:val="none" w:sz="0" w:space="0" w:color="auto"/>
                                                              </w:divBdr>
                                                              <w:divsChild>
                                                                <w:div w:id="1271010649">
                                                                  <w:marLeft w:val="0"/>
                                                                  <w:marRight w:val="0"/>
                                                                  <w:marTop w:val="0"/>
                                                                  <w:marBottom w:val="0"/>
                                                                  <w:divBdr>
                                                                    <w:top w:val="none" w:sz="0" w:space="0" w:color="auto"/>
                                                                    <w:left w:val="none" w:sz="0" w:space="0" w:color="auto"/>
                                                                    <w:bottom w:val="none" w:sz="0" w:space="0" w:color="auto"/>
                                                                    <w:right w:val="none" w:sz="0" w:space="0" w:color="auto"/>
                                                                  </w:divBdr>
                                                                  <w:divsChild>
                                                                    <w:div w:id="1271010661">
                                                                      <w:marLeft w:val="0"/>
                                                                      <w:marRight w:val="0"/>
                                                                      <w:marTop w:val="0"/>
                                                                      <w:marBottom w:val="0"/>
                                                                      <w:divBdr>
                                                                        <w:top w:val="none" w:sz="0" w:space="0" w:color="auto"/>
                                                                        <w:left w:val="none" w:sz="0" w:space="0" w:color="auto"/>
                                                                        <w:bottom w:val="none" w:sz="0" w:space="0" w:color="auto"/>
                                                                        <w:right w:val="none" w:sz="0" w:space="0" w:color="auto"/>
                                                                      </w:divBdr>
                                                                      <w:divsChild>
                                                                        <w:div w:id="1271010611">
                                                                          <w:marLeft w:val="0"/>
                                                                          <w:marRight w:val="0"/>
                                                                          <w:marTop w:val="0"/>
                                                                          <w:marBottom w:val="0"/>
                                                                          <w:divBdr>
                                                                            <w:top w:val="none" w:sz="0" w:space="0" w:color="auto"/>
                                                                            <w:left w:val="none" w:sz="0" w:space="0" w:color="auto"/>
                                                                            <w:bottom w:val="none" w:sz="0" w:space="0" w:color="auto"/>
                                                                            <w:right w:val="none" w:sz="0" w:space="0" w:color="auto"/>
                                                                          </w:divBdr>
                                                                          <w:divsChild>
                                                                            <w:div w:id="1271010629">
                                                                              <w:marLeft w:val="0"/>
                                                                              <w:marRight w:val="0"/>
                                                                              <w:marTop w:val="0"/>
                                                                              <w:marBottom w:val="0"/>
                                                                              <w:divBdr>
                                                                                <w:top w:val="none" w:sz="0" w:space="0" w:color="auto"/>
                                                                                <w:left w:val="none" w:sz="0" w:space="0" w:color="auto"/>
                                                                                <w:bottom w:val="none" w:sz="0" w:space="0" w:color="auto"/>
                                                                                <w:right w:val="none" w:sz="0" w:space="0" w:color="auto"/>
                                                                              </w:divBdr>
                                                                              <w:divsChild>
                                                                                <w:div w:id="1271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1610</Words>
  <Characters>11256</Characters>
  <Application>Microsoft Office Word</Application>
  <DocSecurity>0</DocSecurity>
  <Lines>93</Lines>
  <Paragraphs>25</Paragraphs>
  <ScaleCrop>false</ScaleCrop>
  <Company>Reanimator Extreme Edition</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1</cp:lastModifiedBy>
  <cp:revision>2</cp:revision>
  <cp:lastPrinted>2019-03-04T03:44:00Z</cp:lastPrinted>
  <dcterms:created xsi:type="dcterms:W3CDTF">2019-10-22T03:35:00Z</dcterms:created>
  <dcterms:modified xsi:type="dcterms:W3CDTF">2019-10-22T03:35:00Z</dcterms:modified>
</cp:coreProperties>
</file>