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D6" w:rsidRPr="00764C55" w:rsidRDefault="002945D6" w:rsidP="00F149C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7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8" o:title=""/>
            <w10:wrap type="through"/>
          </v:shape>
        </w:pict>
      </w:r>
    </w:p>
    <w:p w:rsidR="002945D6" w:rsidRDefault="002945D6" w:rsidP="00F149C6"/>
    <w:p w:rsidR="002945D6" w:rsidRDefault="002945D6" w:rsidP="00F149C6"/>
    <w:p w:rsidR="002945D6" w:rsidRPr="0074541B" w:rsidRDefault="002945D6" w:rsidP="00A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945D6" w:rsidRPr="0074541B" w:rsidRDefault="002945D6" w:rsidP="00A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2945D6" w:rsidRPr="0074541B" w:rsidRDefault="002945D6" w:rsidP="00A7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D6" w:rsidRPr="0074541B" w:rsidRDefault="002945D6" w:rsidP="00A77986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945D6" w:rsidRPr="0074541B" w:rsidRDefault="002945D6" w:rsidP="00A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945D6" w:rsidRPr="0074541B" w:rsidRDefault="002945D6" w:rsidP="00A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2945D6" w:rsidRPr="0074541B" w:rsidRDefault="002945D6" w:rsidP="00A7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D6" w:rsidRPr="0074541B" w:rsidRDefault="002945D6" w:rsidP="00A779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245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по 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 дошкольного образования, реализуемым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2945D6" w:rsidRDefault="002945D6" w:rsidP="00A77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945D6" w:rsidRDefault="002945D6" w:rsidP="00A77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D6" w:rsidRDefault="002945D6" w:rsidP="00A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 «</w:t>
      </w:r>
      <w:r w:rsidRPr="009150E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по программам дошкольного образования, реализуемым в дошкольных образовательных учреждениях муниципального образования «Нукутский район», утвержденный постановлением 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 от 18.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329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2945D6" w:rsidRDefault="002945D6" w:rsidP="00A77986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2945D6" w:rsidRPr="00D6661E" w:rsidRDefault="002945D6" w:rsidP="00A77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2945D6" w:rsidRPr="00D6661E" w:rsidRDefault="002945D6" w:rsidP="00A7798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5D6" w:rsidRPr="00D6661E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5D6" w:rsidRDefault="002945D6" w:rsidP="00A779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2945D6" w:rsidRDefault="002945D6" w:rsidP="00A77986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Административному регламенту изложить в новой редакции (Прилагается).</w:t>
      </w:r>
    </w:p>
    <w:p w:rsidR="002945D6" w:rsidRDefault="002945D6" w:rsidP="00A7798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945D6" w:rsidRDefault="002945D6" w:rsidP="00A7798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2945D6" w:rsidRPr="00A73937" w:rsidRDefault="002945D6" w:rsidP="00A77986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45D6" w:rsidRPr="00A73937" w:rsidRDefault="002945D6" w:rsidP="00A779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Мэр                                                                                             С.Г. Гомбоев</w:t>
      </w:r>
    </w:p>
    <w:p w:rsidR="002945D6" w:rsidRPr="001B53FC" w:rsidRDefault="002945D6" w:rsidP="00A77986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945D6" w:rsidRPr="00AE7FA6" w:rsidRDefault="002945D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Pr="00684D4B" w:rsidRDefault="002945D6" w:rsidP="00A77986">
      <w:pPr>
        <w:spacing w:after="0" w:line="240" w:lineRule="auto"/>
      </w:pPr>
    </w:p>
    <w:p w:rsidR="002945D6" w:rsidRPr="00684D4B" w:rsidRDefault="002945D6" w:rsidP="00A77986">
      <w:pPr>
        <w:spacing w:after="0" w:line="240" w:lineRule="auto"/>
      </w:pPr>
    </w:p>
    <w:p w:rsidR="002945D6" w:rsidRPr="00684D4B" w:rsidRDefault="002945D6" w:rsidP="00A77986">
      <w:pPr>
        <w:spacing w:after="0" w:line="240" w:lineRule="auto"/>
      </w:pPr>
    </w:p>
    <w:p w:rsidR="002945D6" w:rsidRPr="00684D4B" w:rsidRDefault="002945D6" w:rsidP="00A77986">
      <w:pPr>
        <w:spacing w:after="0" w:line="240" w:lineRule="auto"/>
      </w:pPr>
    </w:p>
    <w:p w:rsidR="002945D6" w:rsidRPr="00684D4B" w:rsidRDefault="002945D6" w:rsidP="00A77986">
      <w:pPr>
        <w:spacing w:after="0" w:line="240" w:lineRule="auto"/>
      </w:pPr>
    </w:p>
    <w:p w:rsidR="002945D6" w:rsidRPr="00684D4B" w:rsidRDefault="002945D6" w:rsidP="00A77986">
      <w:pPr>
        <w:spacing w:after="0" w:line="240" w:lineRule="auto"/>
      </w:pPr>
    </w:p>
    <w:p w:rsidR="002945D6" w:rsidRPr="00684D4B" w:rsidRDefault="002945D6" w:rsidP="00A77986">
      <w:pPr>
        <w:spacing w:after="0" w:line="240" w:lineRule="auto"/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945D6" w:rsidRPr="003547EF" w:rsidRDefault="002945D6" w:rsidP="00A7798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Приложение №1      </w:t>
      </w:r>
    </w:p>
    <w:p w:rsidR="002945D6" w:rsidRPr="003547EF" w:rsidRDefault="002945D6" w:rsidP="00A77986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47E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945D6" w:rsidRPr="003547EF" w:rsidRDefault="002945D6" w:rsidP="00A7798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547EF">
        <w:rPr>
          <w:rFonts w:ascii="Times New Roman" w:hAnsi="Times New Roman" w:cs="Times New Roman"/>
          <w:sz w:val="24"/>
          <w:szCs w:val="24"/>
        </w:rPr>
        <w:t>О «Нукутский район»</w:t>
      </w:r>
    </w:p>
    <w:p w:rsidR="002945D6" w:rsidRPr="003547EF" w:rsidRDefault="002945D6" w:rsidP="00A7798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47EF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27.05.</w:t>
      </w:r>
      <w:r w:rsidRPr="003547EF">
        <w:rPr>
          <w:rFonts w:ascii="Times New Roman" w:hAnsi="Times New Roman" w:cs="Times New Roman"/>
          <w:color w:val="000000"/>
          <w:sz w:val="24"/>
          <w:szCs w:val="24"/>
        </w:rPr>
        <w:t>2013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</w:t>
      </w:r>
    </w:p>
    <w:p w:rsidR="002945D6" w:rsidRPr="00320ABA" w:rsidRDefault="002945D6" w:rsidP="00A77986">
      <w:pPr>
        <w:spacing w:after="0" w:line="240" w:lineRule="auto"/>
        <w:ind w:left="5376"/>
        <w:rPr>
          <w:rFonts w:ascii="Times New Roman" w:hAnsi="Times New Roman" w:cs="Times New Roman"/>
        </w:rPr>
      </w:pPr>
    </w:p>
    <w:p w:rsidR="002945D6" w:rsidRPr="003547EF" w:rsidRDefault="002945D6" w:rsidP="00A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F">
        <w:rPr>
          <w:rFonts w:ascii="Times New Roman" w:hAnsi="Times New Roman" w:cs="Times New Roman"/>
          <w:b/>
          <w:bCs/>
          <w:sz w:val="24"/>
          <w:szCs w:val="24"/>
        </w:rPr>
        <w:t>Информация о месте нахождения и графике работы</w:t>
      </w:r>
    </w:p>
    <w:p w:rsidR="002945D6" w:rsidRPr="003547EF" w:rsidRDefault="002945D6" w:rsidP="00A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7EF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 администрации МО «Нукутский район»</w:t>
      </w:r>
    </w:p>
    <w:p w:rsidR="002945D6" w:rsidRPr="00320ABA" w:rsidRDefault="002945D6" w:rsidP="00A779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45D6" w:rsidRPr="003547EF" w:rsidRDefault="002945D6" w:rsidP="00A77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Адрес Управления образования администрации МО «Нукутский район, 669401, Иркутская область, Нукутский район, п. Новонукутский, ул. Ленина, 19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Pr="003547EF" w:rsidRDefault="002945D6" w:rsidP="00A77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Начальник:  8(39549) 21804;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Заместитель начальника: 8(39549) 21804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Pr="003547EF" w:rsidRDefault="002945D6" w:rsidP="00A77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Адрес электронной почты Управления образования администрации МО «Нукутский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район»: </w:t>
      </w:r>
      <w:hyperlink r:id="rId9" w:history="1">
        <w:r w:rsidRPr="003547E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nukroo</w:t>
        </w:r>
        <w:r w:rsidRPr="003547EF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3547E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irmail</w:t>
        </w:r>
        <w:r w:rsidRPr="003547E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547E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945D6" w:rsidRPr="003547EF" w:rsidRDefault="002945D6" w:rsidP="00A77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Адрес официального сайта Управления образования администрации МО «Нукутский район»: </w:t>
      </w:r>
      <w:hyperlink r:id="rId10" w:history="1">
        <w:r w:rsidRPr="003547EF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3547E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Pr="003547EF">
          <w:rPr>
            <w:rStyle w:val="Hyperlink"/>
            <w:rFonts w:ascii="Times New Roman" w:hAnsi="Times New Roman" w:cs="Times New Roman"/>
            <w:sz w:val="24"/>
            <w:szCs w:val="24"/>
          </w:rPr>
          <w:t>.nukutr.ru/</w:t>
        </w:r>
      </w:hyperlink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Pr="003547EF" w:rsidRDefault="002945D6" w:rsidP="00A77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Часы работы: 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понедельник - четверг с 9:00 до 17:00 ч.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пятница с 9:00 до 16:00 ч.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Перерыв: с 13:00 до 14:00 ч.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Pr="003547EF" w:rsidRDefault="002945D6" w:rsidP="00A779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Прием граждан по личным вопросам: 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 xml:space="preserve">начальником управления образования администрации МО «Нукутский район» 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F">
        <w:rPr>
          <w:rFonts w:ascii="Times New Roman" w:hAnsi="Times New Roman" w:cs="Times New Roman"/>
          <w:sz w:val="24"/>
          <w:szCs w:val="24"/>
        </w:rPr>
        <w:t>(Николаева Рита Гавриловна, начальник); среда с 14:00 до 17:00 ч.</w:t>
      </w:r>
    </w:p>
    <w:p w:rsidR="002945D6" w:rsidRPr="003547EF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45D6" w:rsidSect="00A77986">
          <w:headerReference w:type="default" r:id="rId11"/>
          <w:pgSz w:w="11906" w:h="16838"/>
          <w:pgMar w:top="851" w:right="707" w:bottom="71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068" w:tblpY="826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63"/>
        <w:gridCol w:w="3850"/>
        <w:gridCol w:w="2200"/>
        <w:gridCol w:w="1650"/>
        <w:gridCol w:w="1870"/>
        <w:gridCol w:w="1210"/>
      </w:tblGrid>
      <w:tr w:rsidR="002945D6" w:rsidRPr="00202C5A">
        <w:tc>
          <w:tcPr>
            <w:tcW w:w="675" w:type="dxa"/>
          </w:tcPr>
          <w:p w:rsidR="002945D6" w:rsidRPr="00067DC6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163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 учреждений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pStyle w:val="Heading1"/>
              <w:framePr w:hSpace="0" w:wrap="auto" w:vAnchor="margin" w:hAnchor="text" w:xAlign="left" w:yAlign="inline"/>
              <w:spacing w:after="0"/>
              <w:rPr>
                <w:sz w:val="18"/>
                <w:szCs w:val="18"/>
              </w:rPr>
            </w:pPr>
            <w:r w:rsidRPr="00067DC6">
              <w:rPr>
                <w:sz w:val="18"/>
                <w:szCs w:val="18"/>
              </w:rPr>
              <w:t>Адрес</w:t>
            </w:r>
          </w:p>
        </w:tc>
        <w:tc>
          <w:tcPr>
            <w:tcW w:w="220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</w:t>
            </w: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руководителя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187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</w:t>
            </w:r>
          </w:p>
        </w:tc>
        <w:tc>
          <w:tcPr>
            <w:tcW w:w="1210" w:type="dxa"/>
          </w:tcPr>
          <w:p w:rsidR="002945D6" w:rsidRDefault="002945D6" w:rsidP="00A779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Сайт</w:t>
            </w:r>
          </w:p>
          <w:p w:rsidR="002945D6" w:rsidRPr="00067DC6" w:rsidRDefault="002945D6" w:rsidP="00A7798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</w:rPr>
            </w:pP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0" w:type="dxa"/>
          </w:tcPr>
          <w:p w:rsidR="002945D6" w:rsidRPr="00202C5A" w:rsidRDefault="002945D6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2945D6" w:rsidRPr="00202C5A" w:rsidRDefault="002945D6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right="-156"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669409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Алтарик, ул. Чумакова, 25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Ульяненко Ольга Анатольевна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94-2-89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altarikdetsad@mail.ru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left="57"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Верхне-Куйтинский  детский сад «Солнышко»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669403 Иркутская область, Нукутский район,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 с. Куйта, пер.Школьный, 4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Петрова Светлана Арнольдовна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02C5A">
                <w:rPr>
                  <w:rStyle w:val="Hyperlink"/>
                  <w:sz w:val="18"/>
                  <w:szCs w:val="18"/>
                </w:rPr>
                <w:t>soscinova@mail.ru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Закулейский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669408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Закулей, ул. Ленина, 2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Хабалова Наталья Валерьевна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92-1-47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Dalbaeva</w:t>
              </w:r>
              <w:r w:rsidRPr="00202C5A">
                <w:rPr>
                  <w:rStyle w:val="Hyperlink"/>
                  <w:sz w:val="18"/>
                  <w:szCs w:val="18"/>
                </w:rPr>
                <w:t>19</w:t>
              </w:r>
              <w:r w:rsidRPr="00202C5A">
                <w:rPr>
                  <w:rStyle w:val="Hyperlink"/>
                  <w:sz w:val="18"/>
                  <w:szCs w:val="18"/>
                  <w:lang w:val="en-US"/>
                </w:rPr>
                <w:t>76@mail.ru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Зунгарский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669411 Иркутская область, Нукутский район,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 с. Зунгар, ул. Лесная, д.3.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Федорова Людмила Даниловна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Новонукутский детский сад №6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669401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с. Новонукутск,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ул. Гагарина, 4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Романова Лидия Анатольевна 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21-3-68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Shatelena@mail.ru</w:t>
              </w:r>
            </w:hyperlink>
            <w:r w:rsidRPr="00202C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Новоленинский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669411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Новоленино, ул. Советская,17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Жербанова Мария Геогриевна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669406 Иркутская область, Нукутский район,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 с. Нукуты, ул.Луговая, 6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Каймонова Ирина Александровна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96-3-66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202C5A">
                <w:rPr>
                  <w:rStyle w:val="Hyperlink"/>
                  <w:sz w:val="18"/>
                  <w:szCs w:val="18"/>
                </w:rPr>
                <w:t>topolek2004@mail.ru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Первомайский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669410 Иркутская область, Нукутский район,</w:t>
            </w:r>
          </w:p>
          <w:p w:rsidR="002945D6" w:rsidRPr="00202C5A" w:rsidRDefault="002945D6" w:rsidP="003A3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 с. Первомайское,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ул. Горького, 49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Стешова Наталья Виссарионовна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97-2-94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Detsad.sad@yandex.ru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669417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Русский – Мельхитуй, ул. Новая,4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Щибря Вера Александровна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92-4-61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dsdrujok@yandex.ru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Тангутский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669403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Тангуты, ул. Нагорная, 7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Селезнева Елена Низаметыновна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hyperlink r:id="rId19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-4-68@mail.ru</w:t>
              </w:r>
            </w:hyperlink>
          </w:p>
        </w:tc>
        <w:tc>
          <w:tcPr>
            <w:tcW w:w="1210" w:type="dxa"/>
          </w:tcPr>
          <w:p w:rsidR="002945D6" w:rsidRPr="00A77986" w:rsidRDefault="002945D6" w:rsidP="00A7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Ункурликский детский сад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669415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Ункурлик, ул. Школьная, 1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Васюткина Любовь Константиновна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95-2-53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Podsneshnik69@mail.ru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общеобразовательное учреждение Хадаханский детский сад «Солнышко»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669417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Хадахан, кв. Центральный, 2.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(ул. Набережная, 18-корп.№2)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Мин Лена Францевна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94-5-02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xadaxandetcad@mail.ru</w:t>
              </w:r>
            </w:hyperlink>
            <w:r w:rsidRPr="00202C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3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Харетский детский сад «Ромашка»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669405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Хареты, ул. Беляевская, 37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Антипова Лилия Александровна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839549 95-7-42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202C5A">
                <w:rPr>
                  <w:rStyle w:val="Hyperlink"/>
                  <w:sz w:val="18"/>
                  <w:szCs w:val="18"/>
                  <w:lang w:val="en-US"/>
                </w:rPr>
                <w:t>Antipova.lilya@yandex.ru</w:t>
              </w:r>
            </w:hyperlink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45D6" w:rsidRPr="00202C5A">
        <w:trPr>
          <w:trHeight w:val="253"/>
        </w:trPr>
        <w:tc>
          <w:tcPr>
            <w:tcW w:w="675" w:type="dxa"/>
          </w:tcPr>
          <w:p w:rsidR="002945D6" w:rsidRPr="00202C5A" w:rsidRDefault="002945D6" w:rsidP="003A3138">
            <w:pPr>
              <w:tabs>
                <w:tab w:val="left" w:pos="216"/>
              </w:tabs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3" w:type="dxa"/>
          </w:tcPr>
          <w:p w:rsidR="002945D6" w:rsidRPr="00A77986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6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дошкольное образовательное учреждение Шаратский детский  сад «Росинка»</w:t>
            </w:r>
          </w:p>
        </w:tc>
        <w:tc>
          <w:tcPr>
            <w:tcW w:w="3850" w:type="dxa"/>
          </w:tcPr>
          <w:p w:rsidR="002945D6" w:rsidRPr="00067DC6" w:rsidRDefault="002945D6" w:rsidP="003A3138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669403 Иркутская область, Нукутский район, </w:t>
            </w:r>
          </w:p>
          <w:p w:rsidR="002945D6" w:rsidRPr="00202C5A" w:rsidRDefault="002945D6" w:rsidP="003A3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с. Шараты, ул. Центральная,25А.</w:t>
            </w:r>
          </w:p>
        </w:tc>
        <w:tc>
          <w:tcPr>
            <w:tcW w:w="220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Хамаганова Светлана Абрамовна</w:t>
            </w:r>
          </w:p>
        </w:tc>
        <w:tc>
          <w:tcPr>
            <w:tcW w:w="1650" w:type="dxa"/>
          </w:tcPr>
          <w:p w:rsidR="002945D6" w:rsidRPr="00067DC6" w:rsidRDefault="002945D6" w:rsidP="003A3138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-</w:t>
            </w:r>
          </w:p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2945D6" w:rsidRPr="00202C5A" w:rsidRDefault="002945D6" w:rsidP="003A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C5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10" w:type="dxa"/>
          </w:tcPr>
          <w:p w:rsidR="002945D6" w:rsidRPr="00202C5A" w:rsidRDefault="002945D6" w:rsidP="00A7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6" w:rsidRDefault="002945D6" w:rsidP="00A7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5D6" w:rsidSect="00A77986">
      <w:pgSz w:w="16838" w:h="11906" w:orient="landscape"/>
      <w:pgMar w:top="709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D6" w:rsidRDefault="002945D6" w:rsidP="0055575E">
      <w:pPr>
        <w:spacing w:after="0" w:line="240" w:lineRule="auto"/>
      </w:pPr>
      <w:r>
        <w:separator/>
      </w:r>
    </w:p>
  </w:endnote>
  <w:endnote w:type="continuationSeparator" w:id="1">
    <w:p w:rsidR="002945D6" w:rsidRDefault="002945D6" w:rsidP="005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D6" w:rsidRDefault="002945D6" w:rsidP="0055575E">
      <w:pPr>
        <w:spacing w:after="0" w:line="240" w:lineRule="auto"/>
      </w:pPr>
      <w:r>
        <w:separator/>
      </w:r>
    </w:p>
  </w:footnote>
  <w:footnote w:type="continuationSeparator" w:id="1">
    <w:p w:rsidR="002945D6" w:rsidRDefault="002945D6" w:rsidP="005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D6" w:rsidRDefault="002945D6" w:rsidP="00A77986">
    <w:pPr>
      <w:pStyle w:val="Header"/>
      <w:framePr w:h="251" w:hRule="exact" w:wrap="auto" w:vAnchor="text" w:hAnchor="margin" w:xAlign="center" w:y="-1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061E22"/>
    <w:rsid w:val="00067DC6"/>
    <w:rsid w:val="000828BE"/>
    <w:rsid w:val="001B53FC"/>
    <w:rsid w:val="001F346D"/>
    <w:rsid w:val="00202C5A"/>
    <w:rsid w:val="0021547D"/>
    <w:rsid w:val="00226B9B"/>
    <w:rsid w:val="002945D6"/>
    <w:rsid w:val="00320ABA"/>
    <w:rsid w:val="003547EF"/>
    <w:rsid w:val="003626A4"/>
    <w:rsid w:val="003A116F"/>
    <w:rsid w:val="003A3138"/>
    <w:rsid w:val="003C2421"/>
    <w:rsid w:val="003C411C"/>
    <w:rsid w:val="003D5907"/>
    <w:rsid w:val="00433B90"/>
    <w:rsid w:val="00491AA7"/>
    <w:rsid w:val="004A1CB3"/>
    <w:rsid w:val="004D5F05"/>
    <w:rsid w:val="00534F6D"/>
    <w:rsid w:val="005543F4"/>
    <w:rsid w:val="0055575E"/>
    <w:rsid w:val="00563147"/>
    <w:rsid w:val="0056528B"/>
    <w:rsid w:val="005A0E69"/>
    <w:rsid w:val="005A789A"/>
    <w:rsid w:val="0066586A"/>
    <w:rsid w:val="00684D4B"/>
    <w:rsid w:val="00726BA6"/>
    <w:rsid w:val="0074541B"/>
    <w:rsid w:val="00764C55"/>
    <w:rsid w:val="007764BD"/>
    <w:rsid w:val="007B1A55"/>
    <w:rsid w:val="008100F7"/>
    <w:rsid w:val="00851295"/>
    <w:rsid w:val="00872280"/>
    <w:rsid w:val="008735FF"/>
    <w:rsid w:val="008C21BA"/>
    <w:rsid w:val="009150E5"/>
    <w:rsid w:val="00A73937"/>
    <w:rsid w:val="00A75799"/>
    <w:rsid w:val="00A77986"/>
    <w:rsid w:val="00AE7FA6"/>
    <w:rsid w:val="00B002E9"/>
    <w:rsid w:val="00B8398B"/>
    <w:rsid w:val="00BE6F2E"/>
    <w:rsid w:val="00C54B96"/>
    <w:rsid w:val="00C8374B"/>
    <w:rsid w:val="00CC1D53"/>
    <w:rsid w:val="00D20633"/>
    <w:rsid w:val="00D34D7A"/>
    <w:rsid w:val="00D6661E"/>
    <w:rsid w:val="00E30677"/>
    <w:rsid w:val="00F149C6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8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4D4B"/>
    <w:pPr>
      <w:keepNext/>
      <w:keepLines/>
      <w:framePr w:hSpace="180" w:wrap="auto" w:vAnchor="page" w:hAnchor="margin" w:x="-456" w:y="900"/>
      <w:spacing w:before="240" w:after="60" w:line="240" w:lineRule="auto"/>
      <w:jc w:val="center"/>
      <w:outlineLvl w:val="0"/>
    </w:pPr>
    <w:rPr>
      <w:rFonts w:ascii="Times New Roman" w:eastAsia="Batang" w:hAnsi="Times New Roman" w:cs="Times New Roman"/>
      <w:b/>
      <w:bCs/>
      <w:kern w:val="32"/>
      <w:sz w:val="16"/>
      <w:szCs w:val="16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D4B"/>
    <w:rPr>
      <w:rFonts w:ascii="Times New Roman" w:eastAsia="Batang" w:hAnsi="Times New Roman" w:cs="Times New Roman"/>
      <w:b/>
      <w:bCs/>
      <w:kern w:val="32"/>
      <w:sz w:val="16"/>
      <w:szCs w:val="16"/>
      <w:lang w:eastAsia="ko-KR"/>
    </w:rPr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character" w:styleId="Hyperlink">
    <w:name w:val="Hyperlink"/>
    <w:basedOn w:val="DefaultParagraphFont"/>
    <w:uiPriority w:val="99"/>
    <w:rsid w:val="004D5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4D4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4D4B"/>
    <w:rPr>
      <w:rFonts w:ascii="Times New Roman" w:eastAsia="Batang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684D4B"/>
  </w:style>
  <w:style w:type="paragraph" w:styleId="BodyTextIndent3">
    <w:name w:val="Body Text Indent 3"/>
    <w:basedOn w:val="Normal"/>
    <w:link w:val="BodyTextIndent3Char"/>
    <w:uiPriority w:val="99"/>
    <w:rsid w:val="00684D4B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4D4B"/>
    <w:rPr>
      <w:rFonts w:ascii="Times New Roman" w:eastAsia="Batang" w:hAnsi="Times New Roman" w:cs="Times New Roman"/>
      <w:sz w:val="20"/>
      <w:szCs w:val="20"/>
    </w:rPr>
  </w:style>
  <w:style w:type="character" w:customStyle="1" w:styleId="val">
    <w:name w:val="val"/>
    <w:basedOn w:val="DefaultParagraphFont"/>
    <w:uiPriority w:val="99"/>
    <w:rsid w:val="00684D4B"/>
  </w:style>
  <w:style w:type="paragraph" w:styleId="BalloonText">
    <w:name w:val="Balloon Text"/>
    <w:basedOn w:val="Normal"/>
    <w:link w:val="BalloonTextChar"/>
    <w:uiPriority w:val="99"/>
    <w:semiHidden/>
    <w:rsid w:val="003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1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7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mail.ru/cgi-bin/sentmsg?compose=1&amp;To-rec=a-GhYgVvNw" TargetMode="External"/><Relationship Id="rId18" Type="http://schemas.openxmlformats.org/officeDocument/2006/relationships/hyperlink" Target="mailto:dsdrujok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adaxandetcad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ltarikdetsad@mail.ru" TargetMode="External"/><Relationship Id="rId17" Type="http://schemas.openxmlformats.org/officeDocument/2006/relationships/hyperlink" Target="mailto:Detsad.sa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polek2004@mail.ru" TargetMode="External"/><Relationship Id="rId20" Type="http://schemas.openxmlformats.org/officeDocument/2006/relationships/hyperlink" Target="mailto:Podsneshnik69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hatelen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o.nukutr.ru/" TargetMode="External"/><Relationship Id="rId19" Type="http://schemas.openxmlformats.org/officeDocument/2006/relationships/hyperlink" Target="mailto:-4-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kroo@irmail.ru" TargetMode="External"/><Relationship Id="rId14" Type="http://schemas.openxmlformats.org/officeDocument/2006/relationships/hyperlink" Target="mailto:Dalbaeva76@mail.ru" TargetMode="External"/><Relationship Id="rId22" Type="http://schemas.openxmlformats.org/officeDocument/2006/relationships/hyperlink" Target="mailto:Antipova.lily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6</Pages>
  <Words>1857</Words>
  <Characters>10585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12</cp:revision>
  <cp:lastPrinted>2013-06-03T07:48:00Z</cp:lastPrinted>
  <dcterms:created xsi:type="dcterms:W3CDTF">2013-04-22T01:47:00Z</dcterms:created>
  <dcterms:modified xsi:type="dcterms:W3CDTF">2013-06-03T08:04:00Z</dcterms:modified>
</cp:coreProperties>
</file>