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98" w:rsidRPr="008B25DF" w:rsidRDefault="000A4698" w:rsidP="008B25DF">
      <w:pPr>
        <w:rPr>
          <w:sz w:val="24"/>
          <w:szCs w:val="24"/>
        </w:rPr>
      </w:pPr>
    </w:p>
    <w:p w:rsidR="000A4698" w:rsidRPr="008B25DF" w:rsidRDefault="000A4698" w:rsidP="008B25DF">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1.8pt;width:99pt;height:90pt;z-index:-251655168" wrapcoords="-73 0 -73 21533 21600 21533 21600 0 -73 0">
            <v:imagedata r:id="rId7" o:title=""/>
            <w10:wrap type="through"/>
          </v:shape>
        </w:pict>
      </w:r>
    </w:p>
    <w:p w:rsidR="000A4698" w:rsidRPr="008B25DF" w:rsidRDefault="000A4698" w:rsidP="008B25DF">
      <w:pPr>
        <w:rPr>
          <w:sz w:val="24"/>
          <w:szCs w:val="24"/>
        </w:rPr>
      </w:pPr>
    </w:p>
    <w:p w:rsidR="000A4698" w:rsidRPr="008B25DF" w:rsidRDefault="000A4698" w:rsidP="008B25DF">
      <w:pPr>
        <w:rPr>
          <w:sz w:val="24"/>
          <w:szCs w:val="24"/>
        </w:rPr>
      </w:pPr>
    </w:p>
    <w:p w:rsidR="000A4698" w:rsidRPr="008B25DF" w:rsidRDefault="000A4698" w:rsidP="008B25DF">
      <w:pPr>
        <w:rPr>
          <w:sz w:val="24"/>
          <w:szCs w:val="24"/>
        </w:rPr>
      </w:pPr>
    </w:p>
    <w:p w:rsidR="000A4698" w:rsidRPr="008B25DF" w:rsidRDefault="000A4698" w:rsidP="008B25DF">
      <w:pPr>
        <w:jc w:val="center"/>
        <w:rPr>
          <w:sz w:val="24"/>
          <w:szCs w:val="24"/>
        </w:rPr>
      </w:pPr>
    </w:p>
    <w:p w:rsidR="000A4698" w:rsidRPr="008B25DF" w:rsidRDefault="000A4698" w:rsidP="008B25DF">
      <w:pPr>
        <w:jc w:val="center"/>
        <w:rPr>
          <w:b/>
          <w:sz w:val="24"/>
          <w:szCs w:val="24"/>
        </w:rPr>
      </w:pPr>
    </w:p>
    <w:p w:rsidR="000A4698" w:rsidRPr="008B25DF" w:rsidRDefault="000A4698" w:rsidP="008B25DF">
      <w:pPr>
        <w:ind w:firstLine="0"/>
        <w:jc w:val="center"/>
        <w:rPr>
          <w:b/>
          <w:sz w:val="24"/>
          <w:szCs w:val="24"/>
        </w:rPr>
      </w:pPr>
      <w:r w:rsidRPr="008B25DF">
        <w:rPr>
          <w:b/>
          <w:sz w:val="24"/>
          <w:szCs w:val="24"/>
        </w:rPr>
        <w:t>МУНИЦИПАЛЬНОЕ  ОБРАЗОВАНИЕ</w:t>
      </w:r>
    </w:p>
    <w:p w:rsidR="000A4698" w:rsidRPr="008B25DF" w:rsidRDefault="000A4698" w:rsidP="008B25DF">
      <w:pPr>
        <w:ind w:firstLine="0"/>
        <w:jc w:val="center"/>
        <w:rPr>
          <w:b/>
          <w:sz w:val="24"/>
          <w:szCs w:val="24"/>
        </w:rPr>
      </w:pPr>
      <w:r w:rsidRPr="008B25DF">
        <w:rPr>
          <w:b/>
          <w:sz w:val="24"/>
          <w:szCs w:val="24"/>
        </w:rPr>
        <w:t>«НУКУТСКИЙ  РАЙОН»</w:t>
      </w:r>
    </w:p>
    <w:p w:rsidR="000A4698" w:rsidRPr="008B25DF" w:rsidRDefault="000A4698" w:rsidP="008B25DF">
      <w:pPr>
        <w:ind w:firstLine="0"/>
        <w:jc w:val="center"/>
        <w:rPr>
          <w:b/>
          <w:sz w:val="24"/>
          <w:szCs w:val="24"/>
        </w:rPr>
      </w:pPr>
    </w:p>
    <w:p w:rsidR="000A4698" w:rsidRPr="008B25DF" w:rsidRDefault="000A4698" w:rsidP="008B25DF">
      <w:pPr>
        <w:ind w:firstLine="0"/>
        <w:jc w:val="center"/>
        <w:rPr>
          <w:b/>
          <w:sz w:val="24"/>
          <w:szCs w:val="24"/>
        </w:rPr>
      </w:pPr>
      <w:r w:rsidRPr="008B25DF">
        <w:rPr>
          <w:b/>
          <w:sz w:val="24"/>
          <w:szCs w:val="24"/>
        </w:rPr>
        <w:t xml:space="preserve"> АДМИНИСТРАЦИЯ</w:t>
      </w:r>
    </w:p>
    <w:p w:rsidR="000A4698" w:rsidRPr="008B25DF" w:rsidRDefault="000A4698" w:rsidP="008B25DF">
      <w:pPr>
        <w:ind w:firstLine="0"/>
        <w:jc w:val="center"/>
        <w:rPr>
          <w:b/>
          <w:sz w:val="24"/>
          <w:szCs w:val="24"/>
        </w:rPr>
      </w:pPr>
      <w:r w:rsidRPr="008B25DF">
        <w:rPr>
          <w:b/>
          <w:sz w:val="24"/>
          <w:szCs w:val="24"/>
        </w:rPr>
        <w:t>МУНИЦИПАЛЬНОГО ОБРАЗОВАНИЯ</w:t>
      </w:r>
    </w:p>
    <w:p w:rsidR="000A4698" w:rsidRPr="008B25DF" w:rsidRDefault="000A4698" w:rsidP="008B25DF">
      <w:pPr>
        <w:ind w:firstLine="0"/>
        <w:jc w:val="center"/>
        <w:rPr>
          <w:b/>
          <w:sz w:val="24"/>
          <w:szCs w:val="24"/>
        </w:rPr>
      </w:pPr>
      <w:r w:rsidRPr="008B25DF">
        <w:rPr>
          <w:b/>
          <w:sz w:val="24"/>
          <w:szCs w:val="24"/>
        </w:rPr>
        <w:t>«НУКУТСКИЙ РАЙОН»</w:t>
      </w:r>
    </w:p>
    <w:p w:rsidR="000A4698" w:rsidRPr="008B25DF" w:rsidRDefault="000A4698" w:rsidP="008B25DF">
      <w:pPr>
        <w:ind w:firstLine="0"/>
        <w:jc w:val="center"/>
        <w:rPr>
          <w:b/>
          <w:sz w:val="24"/>
          <w:szCs w:val="24"/>
        </w:rPr>
      </w:pPr>
    </w:p>
    <w:p w:rsidR="000A4698" w:rsidRPr="008B25DF" w:rsidRDefault="000A4698" w:rsidP="008B25DF">
      <w:pPr>
        <w:pBdr>
          <w:bottom w:val="single" w:sz="12" w:space="1" w:color="auto"/>
        </w:pBdr>
        <w:ind w:firstLine="0"/>
        <w:jc w:val="center"/>
        <w:rPr>
          <w:b/>
          <w:bCs/>
          <w:sz w:val="24"/>
          <w:szCs w:val="24"/>
        </w:rPr>
      </w:pPr>
      <w:r w:rsidRPr="008B25DF">
        <w:rPr>
          <w:b/>
          <w:bCs/>
          <w:sz w:val="24"/>
          <w:szCs w:val="24"/>
        </w:rPr>
        <w:t>ПОСТАНОВЛЕНИЕ</w:t>
      </w:r>
    </w:p>
    <w:p w:rsidR="000A4698" w:rsidRPr="008B25DF" w:rsidRDefault="000A4698" w:rsidP="008B25DF">
      <w:pPr>
        <w:ind w:firstLine="0"/>
        <w:rPr>
          <w:sz w:val="24"/>
          <w:szCs w:val="24"/>
        </w:rPr>
      </w:pPr>
      <w:r w:rsidRPr="008B25DF">
        <w:rPr>
          <w:sz w:val="24"/>
          <w:szCs w:val="24"/>
        </w:rPr>
        <w:t>от 28 апреля 2016 года                             №  99                                             п. Новонукутский</w:t>
      </w:r>
    </w:p>
    <w:p w:rsidR="000A4698" w:rsidRPr="008B25DF" w:rsidRDefault="000A4698" w:rsidP="008B25DF">
      <w:pPr>
        <w:rPr>
          <w:sz w:val="24"/>
          <w:szCs w:val="24"/>
        </w:rPr>
      </w:pPr>
    </w:p>
    <w:p w:rsidR="000A4698" w:rsidRPr="008B25DF" w:rsidRDefault="000A4698" w:rsidP="008B25DF">
      <w:pPr>
        <w:rPr>
          <w:sz w:val="24"/>
          <w:szCs w:val="24"/>
        </w:rPr>
      </w:pPr>
    </w:p>
    <w:p w:rsidR="000A4698" w:rsidRPr="008B25DF" w:rsidRDefault="000A4698" w:rsidP="008B25DF">
      <w:pPr>
        <w:tabs>
          <w:tab w:val="left" w:pos="5220"/>
        </w:tabs>
        <w:ind w:right="3955" w:firstLine="0"/>
        <w:rPr>
          <w:sz w:val="24"/>
          <w:szCs w:val="24"/>
        </w:rPr>
      </w:pPr>
      <w:r w:rsidRPr="008B25DF">
        <w:rPr>
          <w:sz w:val="24"/>
          <w:szCs w:val="24"/>
        </w:rPr>
        <w:t xml:space="preserve">Об утверждении Административного регламента предоставления муниципальной услуги </w:t>
      </w:r>
    </w:p>
    <w:p w:rsidR="000A4698" w:rsidRPr="008B25DF" w:rsidRDefault="000A4698" w:rsidP="008B25DF">
      <w:pPr>
        <w:tabs>
          <w:tab w:val="left" w:pos="5220"/>
        </w:tabs>
        <w:ind w:right="3955" w:firstLine="0"/>
        <w:rPr>
          <w:b/>
          <w:bCs/>
          <w:color w:val="000000"/>
          <w:sz w:val="24"/>
          <w:szCs w:val="24"/>
        </w:rPr>
      </w:pPr>
      <w:r w:rsidRPr="008B25DF">
        <w:rPr>
          <w:sz w:val="24"/>
          <w:szCs w:val="24"/>
        </w:rPr>
        <w:t>«Приватизация муниципального имущества»</w:t>
      </w:r>
    </w:p>
    <w:p w:rsidR="000A4698" w:rsidRDefault="000A4698" w:rsidP="008B25DF">
      <w:pPr>
        <w:ind w:left="-180" w:firstLine="888"/>
        <w:rPr>
          <w:rFonts w:ascii="Times New Roman" w:hAnsi="Times New Roman"/>
          <w:b/>
          <w:bCs/>
          <w:color w:val="000000"/>
          <w:sz w:val="24"/>
          <w:szCs w:val="24"/>
        </w:rPr>
      </w:pPr>
    </w:p>
    <w:p w:rsidR="000A4698" w:rsidRPr="008B25DF" w:rsidRDefault="000A4698" w:rsidP="008B25DF">
      <w:pPr>
        <w:ind w:left="-180" w:firstLine="888"/>
        <w:rPr>
          <w:rFonts w:ascii="Times New Roman" w:hAnsi="Times New Roman"/>
          <w:b/>
          <w:bCs/>
          <w:color w:val="000000"/>
          <w:sz w:val="24"/>
          <w:szCs w:val="24"/>
        </w:rPr>
      </w:pPr>
    </w:p>
    <w:p w:rsidR="000A4698" w:rsidRPr="008B25DF" w:rsidRDefault="000A4698" w:rsidP="008B25DF">
      <w:pPr>
        <w:ind w:firstLine="709"/>
        <w:rPr>
          <w:color w:val="FF0000"/>
          <w:sz w:val="24"/>
          <w:szCs w:val="24"/>
        </w:rPr>
      </w:pPr>
      <w:r w:rsidRPr="008B25DF">
        <w:rPr>
          <w:sz w:val="24"/>
          <w:szCs w:val="24"/>
        </w:rPr>
        <w:t xml:space="preserve">В целях </w:t>
      </w:r>
      <w:r w:rsidRPr="008B25DF">
        <w:rPr>
          <w:color w:val="000000"/>
          <w:sz w:val="24"/>
          <w:szCs w:val="24"/>
        </w:rPr>
        <w:t>приведения А</w:t>
      </w:r>
      <w:r w:rsidRPr="008B25DF">
        <w:rPr>
          <w:sz w:val="24"/>
          <w:szCs w:val="24"/>
        </w:rPr>
        <w:t xml:space="preserve">дминистративного регламента предоставления муниципальной услуги «Приватизация муниципального имущества» в соответствие с типовым Административным регламентом предоставления типовой муниципальной услуги,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от 30 августа 2011 года № 420 «О разработке и утверждении административных регламентов исполнения муниципальных функций», постановлением Администрации муниципального образования «Нукутский район» от 14 декабря 2011 года № 663 «Об утверждении Порядка проведения экспертизы проектов административных регламентов предоставления муниципальных услуг», руководствуясь </w:t>
      </w:r>
      <w:r w:rsidRPr="008B25DF">
        <w:rPr>
          <w:color w:val="000000"/>
          <w:sz w:val="24"/>
          <w:szCs w:val="24"/>
        </w:rPr>
        <w:t>ст. 35 Устава муниципального образования «Нукутский район</w:t>
      </w:r>
      <w:r w:rsidRPr="008B25DF">
        <w:rPr>
          <w:sz w:val="24"/>
          <w:szCs w:val="24"/>
        </w:rPr>
        <w:t>», Администрация</w:t>
      </w:r>
    </w:p>
    <w:p w:rsidR="000A4698" w:rsidRPr="008B25DF" w:rsidRDefault="000A4698" w:rsidP="008B25DF">
      <w:pPr>
        <w:ind w:firstLine="708"/>
        <w:rPr>
          <w:color w:val="000000"/>
          <w:sz w:val="24"/>
          <w:szCs w:val="24"/>
        </w:rPr>
      </w:pPr>
    </w:p>
    <w:p w:rsidR="000A4698" w:rsidRPr="008B25DF" w:rsidRDefault="000A4698" w:rsidP="008B25DF">
      <w:pPr>
        <w:shd w:val="clear" w:color="auto" w:fill="FFFFFF"/>
        <w:jc w:val="center"/>
        <w:rPr>
          <w:bCs/>
          <w:color w:val="000000"/>
          <w:spacing w:val="-3"/>
          <w:sz w:val="24"/>
          <w:szCs w:val="24"/>
        </w:rPr>
      </w:pPr>
      <w:r w:rsidRPr="008B25DF">
        <w:rPr>
          <w:bCs/>
          <w:color w:val="000000"/>
          <w:spacing w:val="-3"/>
          <w:sz w:val="24"/>
          <w:szCs w:val="24"/>
        </w:rPr>
        <w:t>ПОСТАНОВЛЯЕТ:</w:t>
      </w:r>
    </w:p>
    <w:p w:rsidR="000A4698" w:rsidRPr="008B25DF" w:rsidRDefault="000A4698" w:rsidP="008B25DF">
      <w:pPr>
        <w:rPr>
          <w:color w:val="000000"/>
          <w:sz w:val="24"/>
          <w:szCs w:val="24"/>
        </w:rPr>
      </w:pPr>
    </w:p>
    <w:p w:rsidR="000A4698" w:rsidRPr="008B25DF" w:rsidRDefault="000A4698" w:rsidP="008B25DF">
      <w:pPr>
        <w:numPr>
          <w:ilvl w:val="0"/>
          <w:numId w:val="23"/>
        </w:numPr>
        <w:tabs>
          <w:tab w:val="clear" w:pos="1429"/>
          <w:tab w:val="num" w:pos="720"/>
        </w:tabs>
        <w:spacing w:after="120"/>
        <w:ind w:left="0" w:firstLine="357"/>
        <w:rPr>
          <w:sz w:val="24"/>
          <w:szCs w:val="24"/>
        </w:rPr>
      </w:pPr>
      <w:r w:rsidRPr="008B25DF">
        <w:rPr>
          <w:sz w:val="24"/>
          <w:szCs w:val="24"/>
        </w:rPr>
        <w:t>Утвердить прилагаемый Административный регламент по предоставлению муниципальной услуги «Приватизация муниципального имущества» (Приложение №1).</w:t>
      </w:r>
    </w:p>
    <w:p w:rsidR="000A4698" w:rsidRPr="008B25DF" w:rsidRDefault="000A4698" w:rsidP="008B25DF">
      <w:pPr>
        <w:numPr>
          <w:ilvl w:val="0"/>
          <w:numId w:val="23"/>
        </w:numPr>
        <w:tabs>
          <w:tab w:val="clear" w:pos="1429"/>
          <w:tab w:val="num" w:pos="720"/>
        </w:tabs>
        <w:spacing w:after="120"/>
        <w:ind w:left="0" w:firstLine="357"/>
        <w:rPr>
          <w:sz w:val="24"/>
          <w:szCs w:val="24"/>
        </w:rPr>
      </w:pPr>
      <w:r w:rsidRPr="008B25DF">
        <w:rPr>
          <w:sz w:val="24"/>
          <w:szCs w:val="24"/>
        </w:rPr>
        <w:t xml:space="preserve">Постановления Администрации муниципального образования «Нукутский район» от 28 июня 2012 года № 374 «Об утверждении Административного регламента по предоставлению муниципальной услуги «Приватизация муниципального имущества», от 12 июля 2013 года № 349 «О внесении изменений в Административный регламент по предоставлению муниципальной услуги «Приватизация муниципального имущества», от 11 декабря 2013 года № 641 «О внесении изменений в Административный регламент по предоставлению муниципальной услуги «Приватизация муниципального имущества», от 31 июля 2014 года № 413 «О внесении изменений в Административный регламент по предоставлению муниципальной услуги «Приватизация муниципального имущества» считать утратившими силу.  </w:t>
      </w:r>
    </w:p>
    <w:p w:rsidR="000A4698" w:rsidRPr="008B25DF" w:rsidRDefault="000A4698" w:rsidP="008B25DF">
      <w:pPr>
        <w:numPr>
          <w:ilvl w:val="0"/>
          <w:numId w:val="23"/>
        </w:numPr>
        <w:tabs>
          <w:tab w:val="clear" w:pos="1429"/>
          <w:tab w:val="num" w:pos="720"/>
        </w:tabs>
        <w:spacing w:after="120"/>
        <w:ind w:left="0" w:firstLine="357"/>
        <w:rPr>
          <w:sz w:val="24"/>
          <w:szCs w:val="24"/>
        </w:rPr>
      </w:pPr>
      <w:r w:rsidRPr="008B25DF">
        <w:rPr>
          <w:sz w:val="24"/>
          <w:szCs w:val="24"/>
        </w:rPr>
        <w:t>Муниципальному казенному учреждению «Комитет по управлению муниципальным имуществом муниципального образования «Нукутский район» (Баертуев А.Т.) организовать предоставление  муниципальной услуги «Приватизация муниципального имущества».</w:t>
      </w:r>
    </w:p>
    <w:p w:rsidR="000A4698" w:rsidRPr="008B25DF" w:rsidRDefault="000A4698" w:rsidP="008B25DF">
      <w:pPr>
        <w:numPr>
          <w:ilvl w:val="0"/>
          <w:numId w:val="23"/>
        </w:numPr>
        <w:tabs>
          <w:tab w:val="clear" w:pos="1429"/>
          <w:tab w:val="num" w:pos="720"/>
        </w:tabs>
        <w:spacing w:after="120"/>
        <w:ind w:left="0" w:firstLine="357"/>
        <w:rPr>
          <w:sz w:val="24"/>
          <w:szCs w:val="24"/>
        </w:rPr>
      </w:pPr>
      <w:r w:rsidRPr="008B25DF">
        <w:rPr>
          <w:sz w:val="24"/>
          <w:szCs w:val="24"/>
        </w:rPr>
        <w:t>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0A4698" w:rsidRPr="008B25DF" w:rsidRDefault="000A4698" w:rsidP="008B25DF">
      <w:pPr>
        <w:numPr>
          <w:ilvl w:val="0"/>
          <w:numId w:val="23"/>
        </w:numPr>
        <w:tabs>
          <w:tab w:val="clear" w:pos="1429"/>
          <w:tab w:val="num" w:pos="720"/>
        </w:tabs>
        <w:spacing w:after="120"/>
        <w:ind w:left="0" w:firstLine="357"/>
        <w:rPr>
          <w:sz w:val="24"/>
          <w:szCs w:val="24"/>
        </w:rPr>
      </w:pPr>
      <w:r w:rsidRPr="008B25DF">
        <w:rPr>
          <w:sz w:val="24"/>
          <w:szCs w:val="24"/>
        </w:rPr>
        <w:t xml:space="preserve">Контроль за исполнением настоящего постановления возложить </w:t>
      </w:r>
      <w:r w:rsidRPr="008B25DF">
        <w:rPr>
          <w:color w:val="000000"/>
          <w:sz w:val="24"/>
          <w:szCs w:val="24"/>
        </w:rPr>
        <w:t xml:space="preserve">на первого заместителя мэра муниципального образования «Нукутский район» Т.Р. Акбашева. </w:t>
      </w:r>
    </w:p>
    <w:p w:rsidR="000A4698" w:rsidRPr="008B25DF" w:rsidRDefault="000A4698" w:rsidP="008B25DF">
      <w:pPr>
        <w:autoSpaceDE w:val="0"/>
        <w:autoSpaceDN w:val="0"/>
        <w:adjustRightInd w:val="0"/>
        <w:rPr>
          <w:sz w:val="24"/>
          <w:szCs w:val="24"/>
        </w:rPr>
      </w:pPr>
    </w:p>
    <w:p w:rsidR="000A4698" w:rsidRPr="008B25DF" w:rsidRDefault="000A4698" w:rsidP="008B25DF">
      <w:pPr>
        <w:autoSpaceDE w:val="0"/>
        <w:autoSpaceDN w:val="0"/>
        <w:adjustRightInd w:val="0"/>
        <w:rPr>
          <w:sz w:val="24"/>
          <w:szCs w:val="24"/>
        </w:rPr>
      </w:pPr>
    </w:p>
    <w:p w:rsidR="000A4698" w:rsidRPr="008B25DF" w:rsidRDefault="000A4698" w:rsidP="008B25DF">
      <w:pPr>
        <w:autoSpaceDE w:val="0"/>
        <w:autoSpaceDN w:val="0"/>
        <w:adjustRightInd w:val="0"/>
        <w:rPr>
          <w:sz w:val="24"/>
          <w:szCs w:val="24"/>
        </w:rPr>
      </w:pPr>
    </w:p>
    <w:p w:rsidR="000A4698" w:rsidRPr="008B25DF" w:rsidRDefault="000A4698" w:rsidP="008B25DF">
      <w:pPr>
        <w:autoSpaceDE w:val="0"/>
        <w:autoSpaceDN w:val="0"/>
        <w:adjustRightInd w:val="0"/>
        <w:jc w:val="center"/>
        <w:rPr>
          <w:sz w:val="24"/>
          <w:szCs w:val="24"/>
        </w:rPr>
      </w:pPr>
      <w:r w:rsidRPr="008B25DF">
        <w:rPr>
          <w:sz w:val="24"/>
          <w:szCs w:val="24"/>
        </w:rPr>
        <w:t>Мэр                                                                                                             С.Г. Гомбоев</w:t>
      </w:r>
    </w:p>
    <w:p w:rsidR="000A4698" w:rsidRPr="008B25DF" w:rsidRDefault="000A4698" w:rsidP="008B25DF">
      <w:pPr>
        <w:rPr>
          <w:sz w:val="24"/>
          <w:szCs w:val="24"/>
        </w:rPr>
      </w:pPr>
    </w:p>
    <w:p w:rsidR="000A4698" w:rsidRPr="008B25DF" w:rsidRDefault="000A4698" w:rsidP="008B25DF">
      <w:pPr>
        <w:rPr>
          <w:sz w:val="24"/>
          <w:szCs w:val="24"/>
        </w:rPr>
      </w:pPr>
    </w:p>
    <w:p w:rsidR="000A4698" w:rsidRPr="008B25DF" w:rsidRDefault="000A4698" w:rsidP="008B25DF">
      <w:pPr>
        <w:rPr>
          <w:sz w:val="24"/>
          <w:szCs w:val="24"/>
        </w:rPr>
      </w:pPr>
    </w:p>
    <w:p w:rsidR="000A4698" w:rsidRPr="008B25DF" w:rsidRDefault="000A4698" w:rsidP="008B25DF">
      <w:pPr>
        <w:rPr>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Default="000A4698" w:rsidP="008B25DF">
      <w:pPr>
        <w:rPr>
          <w:rFonts w:ascii="Times New Roman" w:hAnsi="Times New Roman"/>
          <w:sz w:val="24"/>
          <w:szCs w:val="24"/>
        </w:rPr>
      </w:pPr>
    </w:p>
    <w:p w:rsidR="000A4698" w:rsidRPr="008B25DF" w:rsidRDefault="000A4698" w:rsidP="008B25DF">
      <w:pPr>
        <w:rPr>
          <w:rFonts w:ascii="Times New Roman" w:hAnsi="Times New Roman"/>
          <w:sz w:val="24"/>
          <w:szCs w:val="24"/>
        </w:rPr>
      </w:pPr>
    </w:p>
    <w:p w:rsidR="000A4698" w:rsidRPr="008B25DF" w:rsidRDefault="000A4698" w:rsidP="008B25DF">
      <w:pPr>
        <w:rPr>
          <w:sz w:val="24"/>
          <w:szCs w:val="24"/>
        </w:rPr>
      </w:pPr>
    </w:p>
    <w:p w:rsidR="000A4698" w:rsidRPr="008B25DF" w:rsidRDefault="000A4698" w:rsidP="008B25DF">
      <w:pPr>
        <w:rPr>
          <w:sz w:val="24"/>
          <w:szCs w:val="24"/>
        </w:rPr>
      </w:pPr>
    </w:p>
    <w:p w:rsidR="000A4698" w:rsidRPr="008B25DF" w:rsidRDefault="000A4698" w:rsidP="008B25DF">
      <w:pPr>
        <w:rPr>
          <w:sz w:val="24"/>
          <w:szCs w:val="24"/>
        </w:rPr>
      </w:pPr>
    </w:p>
    <w:p w:rsidR="000A4698" w:rsidRPr="008B25DF" w:rsidRDefault="000A4698" w:rsidP="007959AA">
      <w:pPr>
        <w:jc w:val="center"/>
        <w:rPr>
          <w:rFonts w:ascii="Times New Roman" w:hAnsi="Times New Roman"/>
          <w:b/>
          <w:sz w:val="24"/>
          <w:szCs w:val="24"/>
        </w:rPr>
      </w:pPr>
    </w:p>
    <w:p w:rsidR="000A4698" w:rsidRPr="008B25DF" w:rsidRDefault="000A4698" w:rsidP="007959AA">
      <w:pPr>
        <w:jc w:val="center"/>
        <w:rPr>
          <w:rFonts w:ascii="Times New Roman" w:hAnsi="Times New Roman"/>
          <w:b/>
          <w:sz w:val="24"/>
          <w:szCs w:val="24"/>
        </w:rPr>
      </w:pPr>
    </w:p>
    <w:p w:rsidR="000A4698" w:rsidRPr="008B25DF" w:rsidRDefault="000A4698" w:rsidP="007959AA">
      <w:pPr>
        <w:jc w:val="center"/>
        <w:rPr>
          <w:rFonts w:ascii="Times New Roman" w:hAnsi="Times New Roman"/>
          <w:b/>
          <w:sz w:val="24"/>
          <w:szCs w:val="24"/>
        </w:rPr>
      </w:pPr>
    </w:p>
    <w:tbl>
      <w:tblPr>
        <w:tblW w:w="0" w:type="auto"/>
        <w:tblInd w:w="-106" w:type="dxa"/>
        <w:tblLook w:val="00A0"/>
      </w:tblPr>
      <w:tblGrid>
        <w:gridCol w:w="4962"/>
        <w:gridCol w:w="4383"/>
      </w:tblGrid>
      <w:tr w:rsidR="000A4698" w:rsidRPr="008B25DF" w:rsidTr="00A97FE3">
        <w:tc>
          <w:tcPr>
            <w:tcW w:w="4962" w:type="dxa"/>
          </w:tcPr>
          <w:p w:rsidR="000A4698" w:rsidRPr="008B25DF" w:rsidRDefault="000A4698" w:rsidP="00A97FE3">
            <w:pPr>
              <w:ind w:firstLine="0"/>
              <w:jc w:val="right"/>
              <w:rPr>
                <w:rFonts w:ascii="Times New Roman" w:hAnsi="Times New Roman"/>
                <w:sz w:val="24"/>
                <w:szCs w:val="24"/>
              </w:rPr>
            </w:pPr>
          </w:p>
          <w:p w:rsidR="000A4698" w:rsidRPr="008B25DF" w:rsidRDefault="000A4698" w:rsidP="00A97FE3">
            <w:pPr>
              <w:ind w:firstLine="0"/>
              <w:jc w:val="right"/>
              <w:rPr>
                <w:rFonts w:ascii="Times New Roman" w:hAnsi="Times New Roman"/>
                <w:sz w:val="24"/>
                <w:szCs w:val="24"/>
              </w:rPr>
            </w:pPr>
          </w:p>
        </w:tc>
        <w:tc>
          <w:tcPr>
            <w:tcW w:w="4383" w:type="dxa"/>
          </w:tcPr>
          <w:p w:rsidR="000A4698" w:rsidRPr="008B25DF" w:rsidRDefault="000A4698" w:rsidP="00A97FE3">
            <w:pPr>
              <w:ind w:firstLine="0"/>
              <w:jc w:val="right"/>
              <w:rPr>
                <w:rFonts w:ascii="Times New Roman" w:hAnsi="Times New Roman"/>
                <w:sz w:val="24"/>
                <w:szCs w:val="24"/>
              </w:rPr>
            </w:pPr>
            <w:r w:rsidRPr="008B25DF">
              <w:rPr>
                <w:rFonts w:ascii="Times New Roman" w:hAnsi="Times New Roman"/>
                <w:sz w:val="24"/>
                <w:szCs w:val="24"/>
              </w:rPr>
              <w:t>Приложение №1</w:t>
            </w:r>
          </w:p>
          <w:p w:rsidR="000A4698" w:rsidRPr="008B25DF" w:rsidRDefault="000A4698" w:rsidP="00A97FE3">
            <w:pPr>
              <w:ind w:firstLine="0"/>
              <w:jc w:val="right"/>
              <w:rPr>
                <w:rFonts w:ascii="Times New Roman" w:hAnsi="Times New Roman"/>
                <w:sz w:val="24"/>
                <w:szCs w:val="24"/>
              </w:rPr>
            </w:pPr>
            <w:r w:rsidRPr="008B25DF">
              <w:rPr>
                <w:rFonts w:ascii="Times New Roman" w:hAnsi="Times New Roman"/>
                <w:sz w:val="24"/>
                <w:szCs w:val="24"/>
              </w:rPr>
              <w:t xml:space="preserve">к постановлению Администрации  МО «Нукутский район» </w:t>
            </w:r>
          </w:p>
          <w:p w:rsidR="000A4698" w:rsidRPr="008B25DF" w:rsidRDefault="000A4698" w:rsidP="00A97FE3">
            <w:pPr>
              <w:ind w:firstLine="0"/>
              <w:jc w:val="right"/>
              <w:rPr>
                <w:rFonts w:ascii="Times New Roman" w:hAnsi="Times New Roman"/>
                <w:sz w:val="24"/>
                <w:szCs w:val="24"/>
              </w:rPr>
            </w:pPr>
            <w:r w:rsidRPr="008B25DF">
              <w:rPr>
                <w:rFonts w:ascii="Times New Roman" w:hAnsi="Times New Roman"/>
                <w:sz w:val="24"/>
                <w:szCs w:val="24"/>
              </w:rPr>
              <w:t>от 28.04.2016 г. № 99</w:t>
            </w:r>
          </w:p>
        </w:tc>
      </w:tr>
    </w:tbl>
    <w:p w:rsidR="000A4698" w:rsidRPr="008B25DF" w:rsidRDefault="000A4698" w:rsidP="007959AA">
      <w:pPr>
        <w:jc w:val="center"/>
        <w:rPr>
          <w:rFonts w:ascii="Times New Roman" w:hAnsi="Times New Roman"/>
          <w:b/>
          <w:sz w:val="24"/>
          <w:szCs w:val="24"/>
        </w:rPr>
      </w:pPr>
    </w:p>
    <w:p w:rsidR="000A4698" w:rsidRPr="008B25DF" w:rsidRDefault="000A4698" w:rsidP="007959AA">
      <w:pPr>
        <w:jc w:val="center"/>
        <w:rPr>
          <w:rFonts w:ascii="Times New Roman" w:hAnsi="Times New Roman"/>
          <w:b/>
          <w:sz w:val="24"/>
          <w:szCs w:val="24"/>
        </w:rPr>
      </w:pPr>
    </w:p>
    <w:p w:rsidR="000A4698" w:rsidRPr="008B25DF" w:rsidRDefault="000A4698" w:rsidP="007959AA">
      <w:pPr>
        <w:jc w:val="center"/>
        <w:rPr>
          <w:rFonts w:ascii="Times New Roman" w:hAnsi="Times New Roman"/>
          <w:b/>
          <w:sz w:val="24"/>
          <w:szCs w:val="24"/>
        </w:rPr>
      </w:pPr>
      <w:r w:rsidRPr="008B25DF">
        <w:rPr>
          <w:rFonts w:ascii="Times New Roman" w:hAnsi="Times New Roman"/>
          <w:b/>
          <w:sz w:val="24"/>
          <w:szCs w:val="24"/>
        </w:rPr>
        <w:t>АДМИНИСТРАТИВНЫЙ РЕГЛАМЕНТ ПРЕДОСТАВЛЕНИЯ МУНИЦИПАЛЬНОЙ УСЛУГИ «ПРИВАТИЗАЦИЯ МУНИЦИПАЛЬНОГО ИМУЩЕСТВА»</w:t>
      </w:r>
    </w:p>
    <w:p w:rsidR="000A4698" w:rsidRPr="008B25DF" w:rsidRDefault="000A4698" w:rsidP="007959AA">
      <w:pPr>
        <w:widowControl w:val="0"/>
        <w:autoSpaceDE w:val="0"/>
        <w:autoSpaceDN w:val="0"/>
        <w:adjustRightInd w:val="0"/>
        <w:jc w:val="center"/>
        <w:outlineLvl w:val="1"/>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1"/>
        <w:rPr>
          <w:rFonts w:ascii="Times New Roman" w:hAnsi="Times New Roman"/>
          <w:sz w:val="24"/>
          <w:szCs w:val="24"/>
        </w:rPr>
      </w:pPr>
      <w:r w:rsidRPr="008B25DF">
        <w:rPr>
          <w:rFonts w:ascii="Times New Roman" w:hAnsi="Times New Roman"/>
          <w:sz w:val="24"/>
          <w:szCs w:val="24"/>
        </w:rPr>
        <w:t>Раздел I. ОБЩИЕ ПОЛОЖЕНИЯ</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0" w:name="Par43"/>
      <w:bookmarkEnd w:id="0"/>
      <w:r w:rsidRPr="008B25DF">
        <w:rPr>
          <w:rFonts w:ascii="Times New Roman" w:hAnsi="Times New Roman"/>
          <w:sz w:val="24"/>
          <w:szCs w:val="24"/>
        </w:rPr>
        <w:t>Глава 1. ПРЕДМЕТ РЕГУЛИРОВАНИЯ АДМИНИСТРАТИВНОГО РЕГЛАМЕНТА</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1. Административный регламент предоставления муниципальной услуги «Приватизация муниципального имущества», (далее – административный регламент) разработан в целях определения процедур принятия решения о приватизации муниципального имущества.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 при осуществлении полномочий.</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1" w:name="Par49"/>
      <w:bookmarkEnd w:id="1"/>
      <w:r w:rsidRPr="008B25DF">
        <w:rPr>
          <w:rFonts w:ascii="Times New Roman" w:hAnsi="Times New Roman"/>
          <w:sz w:val="24"/>
          <w:szCs w:val="24"/>
        </w:rPr>
        <w:t>Глава 2. КРУГ ЗАЯВИТЕЛЕЙ</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rPr>
          <w:rFonts w:ascii="Times New Roman" w:hAnsi="Times New Roman"/>
          <w:sz w:val="24"/>
          <w:szCs w:val="24"/>
          <w:lang w:eastAsia="en-US"/>
        </w:rPr>
      </w:pPr>
      <w:bookmarkStart w:id="2" w:name="Par51"/>
      <w:bookmarkEnd w:id="2"/>
      <w:r w:rsidRPr="008B25DF">
        <w:rPr>
          <w:rFonts w:ascii="Times New Roman" w:hAnsi="Times New Roman"/>
          <w:sz w:val="24"/>
          <w:szCs w:val="24"/>
        </w:rPr>
        <w:t>3. </w:t>
      </w:r>
      <w:r w:rsidRPr="008B25DF">
        <w:rPr>
          <w:sz w:val="24"/>
          <w:szCs w:val="24"/>
        </w:rPr>
        <w:t xml:space="preserve">Заявителями муниципальной услуги могут быть физические и юридические лица, заинтересованные в предоставлении муниципальной услуги и признанные в установленном порядке победителями аукциона, конкурса, продажи посредством публичного предложения, продажи без объявления цены (далее – торги),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8" w:history="1">
        <w:r w:rsidRPr="008B25DF">
          <w:rPr>
            <w:sz w:val="24"/>
            <w:szCs w:val="24"/>
          </w:rPr>
          <w:t>статьей 25</w:t>
        </w:r>
      </w:hyperlink>
      <w:r w:rsidRPr="008B25DF">
        <w:rPr>
          <w:sz w:val="24"/>
          <w:szCs w:val="24"/>
        </w:rPr>
        <w:t xml:space="preserve"> Федерального закона от 21.12.2001 г. № 178-ФЗ «О приватизации государственного и муниципального имущества»</w:t>
      </w:r>
      <w:r w:rsidRPr="008B25DF">
        <w:rPr>
          <w:rFonts w:ascii="Times New Roman" w:hAnsi="Times New Roman"/>
          <w:sz w:val="24"/>
          <w:szCs w:val="24"/>
        </w:rPr>
        <w:t xml:space="preserve"> (далее – заявители)</w:t>
      </w:r>
      <w:r w:rsidRPr="008B25DF">
        <w:rPr>
          <w:rFonts w:ascii="Times New Roman" w:hAnsi="Times New Roman"/>
          <w:sz w:val="24"/>
          <w:szCs w:val="24"/>
          <w:lang w:eastAsia="en-US"/>
        </w:rPr>
        <w:t>.</w:t>
      </w:r>
    </w:p>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4. При обращении за получением муниципальной услуги от имени заявителей взаимодействие с Муниципальным казенным учреждением «Комитет по управлению муниципальным имуществом муниципального образования «Нукутский район», Администрацией муниципального образования «Нукутский район» (далее – Администрация) вправе осуществлять их уполномоченные представители.</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3" w:name="Par61"/>
      <w:bookmarkEnd w:id="3"/>
      <w:r w:rsidRPr="008B25DF">
        <w:rPr>
          <w:rFonts w:ascii="Times New Roman" w:hAnsi="Times New Roman"/>
          <w:sz w:val="24"/>
          <w:szCs w:val="24"/>
        </w:rPr>
        <w:t>Глава 3. ТРЕБОВАНИЯ К ПОРЯДКУ ИНФОРМИРОВАНИЯ</w:t>
      </w:r>
    </w:p>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О ПРЕДОСТАВЛЕНИИ МУНИЦИПАЛЬНОЙ УСЛУГИ</w:t>
      </w:r>
    </w:p>
    <w:p w:rsidR="000A4698" w:rsidRPr="008B25DF" w:rsidRDefault="000A4698" w:rsidP="007959AA">
      <w:pPr>
        <w:widowControl w:val="0"/>
        <w:autoSpaceDE w:val="0"/>
        <w:autoSpaceDN w:val="0"/>
        <w:adjustRightInd w:val="0"/>
        <w:jc w:val="center"/>
        <w:rPr>
          <w:rFonts w:ascii="Times New Roman" w:hAnsi="Times New Roman"/>
          <w:sz w:val="24"/>
          <w:szCs w:val="24"/>
        </w:rPr>
      </w:pP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 – Муниципальное казенное учреждение «Комитет по управлению муниципальным имуществом муниципального образования «Нукутский район» (далее – Комитет).</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rPr>
        <w:t xml:space="preserve">5.1. </w:t>
      </w:r>
      <w:r w:rsidRPr="008B25DF">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6. Информация предоставляется:</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а) при личном контакте с заявителями;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Pr="008B25DF">
          <w:rPr>
            <w:rStyle w:val="Hyperlink"/>
            <w:rFonts w:ascii="Times New Roman" w:hAnsi="Times New Roman"/>
            <w:sz w:val="24"/>
            <w:szCs w:val="24"/>
            <w:lang w:val="en-US"/>
          </w:rPr>
          <w:t>www</w:t>
        </w:r>
        <w:r w:rsidRPr="008B25DF">
          <w:rPr>
            <w:rStyle w:val="Hyperlink"/>
            <w:rFonts w:ascii="Times New Roman" w:hAnsi="Times New Roman"/>
            <w:sz w:val="24"/>
            <w:szCs w:val="24"/>
          </w:rPr>
          <w:t>.</w:t>
        </w:r>
        <w:r w:rsidRPr="008B25DF">
          <w:rPr>
            <w:rStyle w:val="Hyperlink"/>
            <w:rFonts w:ascii="Times New Roman" w:hAnsi="Times New Roman"/>
            <w:sz w:val="24"/>
            <w:szCs w:val="24"/>
            <w:lang w:val="en-US"/>
          </w:rPr>
          <w:t>nukut</w:t>
        </w:r>
        <w:r w:rsidRPr="008B25DF">
          <w:rPr>
            <w:rStyle w:val="Hyperlink"/>
            <w:rFonts w:ascii="Times New Roman" w:hAnsi="Times New Roman"/>
            <w:sz w:val="24"/>
            <w:szCs w:val="24"/>
          </w:rPr>
          <w:t>.</w:t>
        </w:r>
        <w:r w:rsidRPr="008B25DF">
          <w:rPr>
            <w:rStyle w:val="Hyperlink"/>
            <w:rFonts w:ascii="Times New Roman" w:hAnsi="Times New Roman"/>
            <w:sz w:val="24"/>
            <w:szCs w:val="24"/>
            <w:lang w:val="en-US"/>
          </w:rPr>
          <w:t>irkobl</w:t>
        </w:r>
        <w:r w:rsidRPr="008B25DF">
          <w:rPr>
            <w:rStyle w:val="Hyperlink"/>
            <w:rFonts w:ascii="Times New Roman" w:hAnsi="Times New Roman"/>
            <w:sz w:val="24"/>
            <w:szCs w:val="24"/>
          </w:rPr>
          <w:t>.</w:t>
        </w:r>
        <w:r w:rsidRPr="008B25DF">
          <w:rPr>
            <w:rStyle w:val="Hyperlink"/>
            <w:rFonts w:ascii="Times New Roman" w:hAnsi="Times New Roman"/>
            <w:sz w:val="24"/>
            <w:szCs w:val="24"/>
            <w:lang w:val="en-US"/>
          </w:rPr>
          <w:t>ru</w:t>
        </w:r>
      </w:hyperlink>
      <w:r w:rsidRPr="008B25DF">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8B25DF">
        <w:rPr>
          <w:rFonts w:ascii="Times New Roman" w:hAnsi="Times New Roman"/>
          <w:sz w:val="24"/>
          <w:szCs w:val="24"/>
          <w:lang w:val="en-US"/>
        </w:rPr>
        <w:t>www</w:t>
      </w:r>
      <w:r w:rsidRPr="008B25DF">
        <w:rPr>
          <w:rFonts w:ascii="Times New Roman" w:hAnsi="Times New Roman"/>
          <w:sz w:val="24"/>
          <w:szCs w:val="24"/>
        </w:rPr>
        <w:t>.38.gosuslugi.ru (далее – Портал);</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в) письменно, в случае письменного обращения заявителя.</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7. Должностное лицо Комитета,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8. Должностные лица Комитета, предоставляют информацию по следующим вопросам:</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б) о порядке предоставления муниципальной услуги и ходе предоставления муниципальной услуги;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в) о перечне документов, необходимых для предоставления муниципальной услуги;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г) о времени приема документов, необходимых для предоставления муниципальной услуги;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д) о сроке предоставления муниципальной услуги;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ж) об основаниях отказа в предоставлении муниципальной услуги;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9. Основными требованиями при предоставлении информации являются:</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а) актуальность;</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б) своевременность;</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в) четкость и доступность в изложении информации;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г) полнота информации;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д) соответствие информации требованиям законодательства.</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8B25DF">
        <w:rPr>
          <w:rFonts w:ascii="Times New Roman" w:hAnsi="Times New Roman"/>
          <w:sz w:val="24"/>
          <w:szCs w:val="24"/>
          <w:lang w:eastAsia="ko-KR"/>
        </w:rPr>
        <w:t>Комитета</w:t>
      </w:r>
      <w:r w:rsidRPr="008B25DF">
        <w:rPr>
          <w:rFonts w:ascii="Times New Roman" w:hAnsi="Times New Roman"/>
          <w:sz w:val="24"/>
          <w:szCs w:val="24"/>
        </w:rPr>
        <w:t>.</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11. При ответах на телефонные звонки должностные лица Комитета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При невозможности должностного лица Комитета, принявшего звонок, самостоятельно ответить на поставленные вопросы, телефонный звонок переадресовывается (переводится) на другое должностное лицо Комитета или же обратившемуся заявителю сообщается телефонный номер, по которому можно получить необходимую информацию.</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Комитета в соответствии с графиком приема заявителей.</w:t>
      </w:r>
    </w:p>
    <w:p w:rsidR="000A4698" w:rsidRPr="008B25DF" w:rsidRDefault="000A4698" w:rsidP="007959AA">
      <w:pPr>
        <w:autoSpaceDE w:val="0"/>
        <w:autoSpaceDN w:val="0"/>
        <w:adjustRightInd w:val="0"/>
        <w:rPr>
          <w:rFonts w:ascii="Times New Roman" w:hAnsi="Times New Roman"/>
          <w:sz w:val="24"/>
          <w:szCs w:val="24"/>
        </w:rPr>
      </w:pPr>
      <w:r w:rsidRPr="008B25DF">
        <w:rPr>
          <w:sz w:val="24"/>
          <w:szCs w:val="24"/>
          <w:lang w:eastAsia="en-US"/>
        </w:rPr>
        <w:t xml:space="preserve">Прием заявителей руководителем </w:t>
      </w:r>
      <w:r w:rsidRPr="008B25DF">
        <w:rPr>
          <w:rFonts w:ascii="Times New Roman" w:hAnsi="Times New Roman"/>
          <w:sz w:val="24"/>
          <w:szCs w:val="24"/>
          <w:lang w:eastAsia="en-US"/>
        </w:rPr>
        <w:t xml:space="preserve">Комитета </w:t>
      </w:r>
      <w:r w:rsidRPr="008B25DF">
        <w:rPr>
          <w:sz w:val="24"/>
          <w:szCs w:val="24"/>
          <w:lang w:eastAsia="en-US"/>
        </w:rPr>
        <w:t xml:space="preserve">проводится по предварительной записи, которая осуществляется по телефону </w:t>
      </w:r>
      <w:r w:rsidRPr="008B25DF">
        <w:rPr>
          <w:rFonts w:ascii="Times New Roman" w:hAnsi="Times New Roman"/>
          <w:sz w:val="24"/>
          <w:szCs w:val="24"/>
          <w:lang w:eastAsia="en-US"/>
        </w:rPr>
        <w:t>8 (39549) 21218.</w:t>
      </w:r>
    </w:p>
    <w:p w:rsidR="000A4698" w:rsidRPr="008B25DF" w:rsidRDefault="000A4698" w:rsidP="007959AA">
      <w:pPr>
        <w:autoSpaceDE w:val="0"/>
        <w:autoSpaceDN w:val="0"/>
        <w:adjustRightInd w:val="0"/>
        <w:rPr>
          <w:sz w:val="24"/>
          <w:szCs w:val="24"/>
        </w:rPr>
      </w:pPr>
      <w:r w:rsidRPr="008B25DF">
        <w:rPr>
          <w:sz w:val="24"/>
          <w:szCs w:val="24"/>
        </w:rPr>
        <w:t>1</w:t>
      </w:r>
      <w:r w:rsidRPr="008B25DF">
        <w:rPr>
          <w:rFonts w:ascii="Times New Roman" w:hAnsi="Times New Roman"/>
          <w:sz w:val="24"/>
          <w:szCs w:val="24"/>
        </w:rPr>
        <w:t>3</w:t>
      </w:r>
      <w:r w:rsidRPr="008B25DF">
        <w:rPr>
          <w:sz w:val="24"/>
          <w:szCs w:val="24"/>
        </w:rPr>
        <w:t>. Обращения заявителя</w:t>
      </w:r>
      <w:r w:rsidRPr="008B25DF">
        <w:rPr>
          <w:rFonts w:ascii="Times New Roman" w:hAnsi="Times New Roman"/>
          <w:sz w:val="24"/>
          <w:szCs w:val="24"/>
        </w:rPr>
        <w:t xml:space="preserve"> </w:t>
      </w:r>
      <w:r w:rsidRPr="008B25DF">
        <w:rPr>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Днем регистрации обращения является день его поступления в Администрацию.</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а) на стендах, расположенных в помещениях, занимаемых уполномоченным органом;</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8B25DF">
        <w:rPr>
          <w:rFonts w:ascii="Times New Roman" w:hAnsi="Times New Roman"/>
          <w:sz w:val="24"/>
          <w:szCs w:val="24"/>
          <w:lang w:val="en-US"/>
        </w:rPr>
        <w:t>www</w:t>
      </w:r>
      <w:r w:rsidRPr="008B25DF">
        <w:rPr>
          <w:rFonts w:ascii="Times New Roman" w:hAnsi="Times New Roman"/>
          <w:sz w:val="24"/>
          <w:szCs w:val="24"/>
        </w:rPr>
        <w:t>.</w:t>
      </w:r>
      <w:r w:rsidRPr="008B25DF">
        <w:rPr>
          <w:rFonts w:ascii="Times New Roman" w:hAnsi="Times New Roman"/>
          <w:sz w:val="24"/>
          <w:szCs w:val="24"/>
          <w:lang w:val="en-US"/>
        </w:rPr>
        <w:t>nukut</w:t>
      </w:r>
      <w:r w:rsidRPr="008B25DF">
        <w:rPr>
          <w:rFonts w:ascii="Times New Roman" w:hAnsi="Times New Roman"/>
          <w:sz w:val="24"/>
          <w:szCs w:val="24"/>
        </w:rPr>
        <w:t>.</w:t>
      </w:r>
      <w:r w:rsidRPr="008B25DF">
        <w:rPr>
          <w:rFonts w:ascii="Times New Roman" w:hAnsi="Times New Roman"/>
          <w:sz w:val="24"/>
          <w:szCs w:val="24"/>
          <w:lang w:val="en-US"/>
        </w:rPr>
        <w:t>irkobl</w:t>
      </w:r>
      <w:r w:rsidRPr="008B25DF">
        <w:rPr>
          <w:rFonts w:ascii="Times New Roman" w:hAnsi="Times New Roman"/>
          <w:sz w:val="24"/>
          <w:szCs w:val="24"/>
        </w:rPr>
        <w:t>.</w:t>
      </w:r>
      <w:r w:rsidRPr="008B25DF">
        <w:rPr>
          <w:rFonts w:ascii="Times New Roman" w:hAnsi="Times New Roman"/>
          <w:sz w:val="24"/>
          <w:szCs w:val="24"/>
          <w:lang w:val="en-US"/>
        </w:rPr>
        <w:t>ru</w:t>
      </w:r>
      <w:r w:rsidRPr="008B25DF">
        <w:rPr>
          <w:rFonts w:ascii="Times New Roman" w:hAnsi="Times New Roman"/>
          <w:sz w:val="24"/>
          <w:szCs w:val="24"/>
        </w:rPr>
        <w:t>, а также посредством Портала;</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в) посредством публикации в средствах массовой информации.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15. На стендах, расположенных в помещениях, занимаемых уполномоченным органом, размещается следующая информация:</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1) список документов для получения муниципальной услуги;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2) о сроках предоставления муниципальной услуги;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3) извлечения из административного регламента:</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а) об основаниях отказа в предоставлении муниципальной услуги;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б) об описании конечного результата предоставления муниципальной услуги;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16. Информация об уполномоченном органе:</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а) место нахождения: </w:t>
      </w:r>
      <w:r w:rsidRPr="008B25DF">
        <w:rPr>
          <w:sz w:val="24"/>
          <w:szCs w:val="24"/>
        </w:rPr>
        <w:t>669401, Иркутская область, Нукутский район, п.</w:t>
      </w:r>
      <w:r w:rsidRPr="008B25DF">
        <w:rPr>
          <w:rFonts w:ascii="Times New Roman" w:hAnsi="Times New Roman"/>
          <w:sz w:val="24"/>
          <w:szCs w:val="24"/>
        </w:rPr>
        <w:t xml:space="preserve"> </w:t>
      </w:r>
      <w:r w:rsidRPr="008B25DF">
        <w:rPr>
          <w:sz w:val="24"/>
          <w:szCs w:val="24"/>
        </w:rPr>
        <w:t>Новонукутский, ул.</w:t>
      </w:r>
      <w:r w:rsidRPr="008B25DF">
        <w:rPr>
          <w:rFonts w:ascii="Times New Roman" w:hAnsi="Times New Roman"/>
          <w:sz w:val="24"/>
          <w:szCs w:val="24"/>
        </w:rPr>
        <w:t xml:space="preserve"> </w:t>
      </w:r>
      <w:r w:rsidRPr="008B25DF">
        <w:rPr>
          <w:sz w:val="24"/>
          <w:szCs w:val="24"/>
        </w:rPr>
        <w:t>Ленина, 26</w:t>
      </w:r>
      <w:r w:rsidRPr="008B25DF">
        <w:rPr>
          <w:rFonts w:ascii="Times New Roman" w:hAnsi="Times New Roman"/>
          <w:sz w:val="24"/>
          <w:szCs w:val="24"/>
        </w:rPr>
        <w:t>, 1 этаж, каб. 1.7;</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б) телефон: </w:t>
      </w:r>
      <w:r w:rsidRPr="008B25DF">
        <w:rPr>
          <w:sz w:val="24"/>
          <w:szCs w:val="24"/>
        </w:rPr>
        <w:t>8(39549)21</w:t>
      </w:r>
      <w:r w:rsidRPr="008B25DF">
        <w:rPr>
          <w:rFonts w:ascii="Times New Roman" w:hAnsi="Times New Roman"/>
          <w:sz w:val="24"/>
          <w:szCs w:val="24"/>
        </w:rPr>
        <w:t>652</w:t>
      </w:r>
      <w:r w:rsidRPr="008B25DF">
        <w:rPr>
          <w:sz w:val="24"/>
          <w:szCs w:val="24"/>
        </w:rPr>
        <w:t>, 8(39549)212</w:t>
      </w:r>
      <w:r w:rsidRPr="008B25DF">
        <w:rPr>
          <w:rFonts w:ascii="Times New Roman" w:hAnsi="Times New Roman"/>
          <w:sz w:val="24"/>
          <w:szCs w:val="24"/>
        </w:rPr>
        <w:t xml:space="preserve">18; </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в) почтовый адрес для направления документов и обращений: </w:t>
      </w:r>
      <w:r w:rsidRPr="008B25DF">
        <w:rPr>
          <w:sz w:val="24"/>
          <w:szCs w:val="24"/>
        </w:rPr>
        <w:t>669401, Иркутская область, Нукутский район, п.</w:t>
      </w:r>
      <w:r w:rsidRPr="008B25DF">
        <w:rPr>
          <w:rFonts w:ascii="Times New Roman" w:hAnsi="Times New Roman"/>
          <w:sz w:val="24"/>
          <w:szCs w:val="24"/>
        </w:rPr>
        <w:t xml:space="preserve"> </w:t>
      </w:r>
      <w:r w:rsidRPr="008B25DF">
        <w:rPr>
          <w:sz w:val="24"/>
          <w:szCs w:val="24"/>
        </w:rPr>
        <w:t>Новонукутский, ул.</w:t>
      </w:r>
      <w:r w:rsidRPr="008B25DF">
        <w:rPr>
          <w:rFonts w:ascii="Times New Roman" w:hAnsi="Times New Roman"/>
          <w:sz w:val="24"/>
          <w:szCs w:val="24"/>
        </w:rPr>
        <w:t xml:space="preserve"> </w:t>
      </w:r>
      <w:r w:rsidRPr="008B25DF">
        <w:rPr>
          <w:sz w:val="24"/>
          <w:szCs w:val="24"/>
        </w:rPr>
        <w:t>Ленина, 26</w:t>
      </w:r>
      <w:r w:rsidRPr="008B25DF">
        <w:rPr>
          <w:rFonts w:ascii="Times New Roman" w:hAnsi="Times New Roman"/>
          <w:sz w:val="24"/>
          <w:szCs w:val="24"/>
        </w:rPr>
        <w:t>, 1 этаж, каб. 1.7;</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г) официальный сайт в информационно-телекоммуникационной сети «Интернет» - </w:t>
      </w:r>
      <w:hyperlink r:id="rId10" w:history="1">
        <w:r w:rsidRPr="008B25DF">
          <w:rPr>
            <w:rStyle w:val="Hyperlink"/>
            <w:sz w:val="24"/>
            <w:szCs w:val="24"/>
            <w:lang w:val="en-US"/>
          </w:rPr>
          <w:t>www</w:t>
        </w:r>
        <w:r w:rsidRPr="008B25DF">
          <w:rPr>
            <w:rStyle w:val="Hyperlink"/>
            <w:sz w:val="24"/>
            <w:szCs w:val="24"/>
          </w:rPr>
          <w:t>.</w:t>
        </w:r>
        <w:r w:rsidRPr="008B25DF">
          <w:rPr>
            <w:rStyle w:val="Hyperlink"/>
            <w:sz w:val="24"/>
            <w:szCs w:val="24"/>
            <w:lang w:val="en-US"/>
          </w:rPr>
          <w:t>nukut</w:t>
        </w:r>
        <w:r w:rsidRPr="008B25DF">
          <w:rPr>
            <w:rStyle w:val="Hyperlink"/>
            <w:sz w:val="24"/>
            <w:szCs w:val="24"/>
          </w:rPr>
          <w:t>.</w:t>
        </w:r>
        <w:r w:rsidRPr="008B25DF">
          <w:rPr>
            <w:rStyle w:val="Hyperlink"/>
            <w:sz w:val="24"/>
            <w:szCs w:val="24"/>
            <w:lang w:val="en-US"/>
          </w:rPr>
          <w:t>irkobl</w:t>
        </w:r>
        <w:r w:rsidRPr="008B25DF">
          <w:rPr>
            <w:rStyle w:val="Hyperlink"/>
            <w:sz w:val="24"/>
            <w:szCs w:val="24"/>
          </w:rPr>
          <w:t>.</w:t>
        </w:r>
        <w:r w:rsidRPr="008B25DF">
          <w:rPr>
            <w:rStyle w:val="Hyperlink"/>
            <w:sz w:val="24"/>
            <w:szCs w:val="24"/>
            <w:lang w:val="en-US"/>
          </w:rPr>
          <w:t>ru</w:t>
        </w:r>
      </w:hyperlink>
      <w:r w:rsidRPr="008B25DF">
        <w:rPr>
          <w:rFonts w:ascii="Times New Roman" w:hAnsi="Times New Roman"/>
          <w:sz w:val="24"/>
          <w:szCs w:val="24"/>
        </w:rPr>
        <w:t>;</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д) адрес электронной почты: </w:t>
      </w:r>
      <w:r w:rsidRPr="008B25DF">
        <w:rPr>
          <w:rFonts w:ascii="Times New Roman" w:hAnsi="Times New Roman"/>
          <w:sz w:val="24"/>
          <w:szCs w:val="24"/>
          <w:lang w:val="en-US"/>
        </w:rPr>
        <w:t>nukuti</w:t>
      </w:r>
      <w:r w:rsidRPr="008B25DF">
        <w:rPr>
          <w:rFonts w:ascii="Times New Roman" w:hAnsi="Times New Roman"/>
          <w:sz w:val="24"/>
          <w:szCs w:val="24"/>
        </w:rPr>
        <w:t>_</w:t>
      </w:r>
      <w:r w:rsidRPr="008B25DF">
        <w:rPr>
          <w:rFonts w:ascii="Times New Roman" w:hAnsi="Times New Roman"/>
          <w:sz w:val="24"/>
          <w:szCs w:val="24"/>
          <w:lang w:val="en-US"/>
        </w:rPr>
        <w:t>urist</w:t>
      </w:r>
      <w:r w:rsidRPr="008B25DF">
        <w:rPr>
          <w:rFonts w:ascii="Times New Roman" w:hAnsi="Times New Roman"/>
          <w:sz w:val="24"/>
          <w:szCs w:val="24"/>
        </w:rPr>
        <w:t>@</w:t>
      </w:r>
      <w:r w:rsidRPr="008B25DF">
        <w:rPr>
          <w:rFonts w:ascii="Times New Roman" w:hAnsi="Times New Roman"/>
          <w:sz w:val="24"/>
          <w:szCs w:val="24"/>
          <w:lang w:val="en-US"/>
        </w:rPr>
        <w:t>mail</w:t>
      </w:r>
      <w:r w:rsidRPr="008B25DF">
        <w:rPr>
          <w:rFonts w:ascii="Times New Roman" w:hAnsi="Times New Roman"/>
          <w:sz w:val="24"/>
          <w:szCs w:val="24"/>
        </w:rPr>
        <w:t>.</w:t>
      </w:r>
      <w:r w:rsidRPr="008B25DF">
        <w:rPr>
          <w:rFonts w:ascii="Times New Roman" w:hAnsi="Times New Roman"/>
          <w:sz w:val="24"/>
          <w:szCs w:val="24"/>
          <w:lang w:val="en-US"/>
        </w:rPr>
        <w:t>ru</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17. График приема заявителей в уполномоченном органе:</w:t>
      </w:r>
    </w:p>
    <w:tbl>
      <w:tblPr>
        <w:tblW w:w="0" w:type="auto"/>
        <w:tblLook w:val="00A0"/>
      </w:tblPr>
      <w:tblGrid>
        <w:gridCol w:w="3107"/>
        <w:gridCol w:w="2543"/>
        <w:gridCol w:w="3779"/>
      </w:tblGrid>
      <w:tr w:rsidR="000A4698" w:rsidRPr="008B25DF" w:rsidTr="00621E4C">
        <w:tc>
          <w:tcPr>
            <w:tcW w:w="3115" w:type="dxa"/>
          </w:tcPr>
          <w:p w:rsidR="000A4698" w:rsidRPr="008B25DF" w:rsidRDefault="000A4698" w:rsidP="007959AA">
            <w:pPr>
              <w:widowControl w:val="0"/>
              <w:autoSpaceDE w:val="0"/>
              <w:autoSpaceDN w:val="0"/>
              <w:adjustRightInd w:val="0"/>
              <w:rPr>
                <w:rFonts w:ascii="Times New Roman" w:hAnsi="Times New Roman"/>
                <w:sz w:val="24"/>
                <w:szCs w:val="24"/>
              </w:rPr>
            </w:pPr>
            <w:bookmarkStart w:id="4" w:name="Par144"/>
            <w:bookmarkEnd w:id="4"/>
            <w:r w:rsidRPr="008B25DF">
              <w:rPr>
                <w:rFonts w:ascii="Times New Roman" w:hAnsi="Times New Roman"/>
                <w:sz w:val="24"/>
                <w:szCs w:val="24"/>
              </w:rPr>
              <w:t>Понедельник</w:t>
            </w:r>
          </w:p>
        </w:tc>
        <w:tc>
          <w:tcPr>
            <w:tcW w:w="2555" w:type="dxa"/>
          </w:tcPr>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9.00 – 17.12</w:t>
            </w:r>
          </w:p>
        </w:tc>
        <w:tc>
          <w:tcPr>
            <w:tcW w:w="3798" w:type="dxa"/>
          </w:tcPr>
          <w:p w:rsidR="000A4698" w:rsidRPr="008B25DF" w:rsidRDefault="000A4698" w:rsidP="007959AA">
            <w:pPr>
              <w:widowControl w:val="0"/>
              <w:autoSpaceDE w:val="0"/>
              <w:autoSpaceDN w:val="0"/>
              <w:adjustRightInd w:val="0"/>
              <w:jc w:val="left"/>
              <w:rPr>
                <w:rFonts w:ascii="Times New Roman" w:hAnsi="Times New Roman"/>
                <w:sz w:val="24"/>
                <w:szCs w:val="24"/>
              </w:rPr>
            </w:pPr>
            <w:r w:rsidRPr="008B25DF">
              <w:rPr>
                <w:rFonts w:ascii="Times New Roman" w:hAnsi="Times New Roman"/>
                <w:sz w:val="24"/>
                <w:szCs w:val="24"/>
              </w:rPr>
              <w:t>(перерыв 13.00 – 14.00)</w:t>
            </w:r>
          </w:p>
        </w:tc>
      </w:tr>
      <w:tr w:rsidR="000A4698" w:rsidRPr="008B25DF" w:rsidTr="00621E4C">
        <w:tc>
          <w:tcPr>
            <w:tcW w:w="3115" w:type="dxa"/>
          </w:tcPr>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Вторник</w:t>
            </w:r>
          </w:p>
        </w:tc>
        <w:tc>
          <w:tcPr>
            <w:tcW w:w="2555" w:type="dxa"/>
          </w:tcPr>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9.00 – 17.12</w:t>
            </w:r>
          </w:p>
        </w:tc>
        <w:tc>
          <w:tcPr>
            <w:tcW w:w="3798" w:type="dxa"/>
          </w:tcPr>
          <w:p w:rsidR="000A4698" w:rsidRPr="008B25DF" w:rsidRDefault="000A4698" w:rsidP="007959AA">
            <w:pPr>
              <w:jc w:val="left"/>
              <w:rPr>
                <w:rFonts w:ascii="Times New Roman" w:hAnsi="Times New Roman"/>
                <w:sz w:val="24"/>
                <w:szCs w:val="24"/>
              </w:rPr>
            </w:pPr>
            <w:r w:rsidRPr="008B25DF">
              <w:rPr>
                <w:rFonts w:ascii="Times New Roman" w:hAnsi="Times New Roman"/>
                <w:sz w:val="24"/>
                <w:szCs w:val="24"/>
              </w:rPr>
              <w:t>(перерыв 13.00 – 14.00)</w:t>
            </w:r>
          </w:p>
        </w:tc>
      </w:tr>
      <w:tr w:rsidR="000A4698" w:rsidRPr="008B25DF" w:rsidTr="00621E4C">
        <w:tc>
          <w:tcPr>
            <w:tcW w:w="3115" w:type="dxa"/>
          </w:tcPr>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Среда</w:t>
            </w:r>
          </w:p>
        </w:tc>
        <w:tc>
          <w:tcPr>
            <w:tcW w:w="2555" w:type="dxa"/>
          </w:tcPr>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9.00 – 17.12</w:t>
            </w:r>
          </w:p>
        </w:tc>
        <w:tc>
          <w:tcPr>
            <w:tcW w:w="3798" w:type="dxa"/>
          </w:tcPr>
          <w:p w:rsidR="000A4698" w:rsidRPr="008B25DF" w:rsidRDefault="000A4698" w:rsidP="007959AA">
            <w:pPr>
              <w:jc w:val="left"/>
              <w:rPr>
                <w:rFonts w:ascii="Times New Roman" w:hAnsi="Times New Roman"/>
                <w:sz w:val="24"/>
                <w:szCs w:val="24"/>
              </w:rPr>
            </w:pPr>
            <w:r w:rsidRPr="008B25DF">
              <w:rPr>
                <w:rFonts w:ascii="Times New Roman" w:hAnsi="Times New Roman"/>
                <w:sz w:val="24"/>
                <w:szCs w:val="24"/>
              </w:rPr>
              <w:t>(перерыв 13.00 – 14.00)</w:t>
            </w:r>
          </w:p>
        </w:tc>
      </w:tr>
      <w:tr w:rsidR="000A4698" w:rsidRPr="008B25DF" w:rsidTr="00621E4C">
        <w:tc>
          <w:tcPr>
            <w:tcW w:w="3115" w:type="dxa"/>
          </w:tcPr>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Четверг</w:t>
            </w:r>
          </w:p>
        </w:tc>
        <w:tc>
          <w:tcPr>
            <w:tcW w:w="2555" w:type="dxa"/>
          </w:tcPr>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9.00 – 17.12</w:t>
            </w:r>
          </w:p>
        </w:tc>
        <w:tc>
          <w:tcPr>
            <w:tcW w:w="3798" w:type="dxa"/>
          </w:tcPr>
          <w:p w:rsidR="000A4698" w:rsidRPr="008B25DF" w:rsidRDefault="000A4698" w:rsidP="007959AA">
            <w:pPr>
              <w:jc w:val="left"/>
              <w:rPr>
                <w:rFonts w:ascii="Times New Roman" w:hAnsi="Times New Roman"/>
                <w:sz w:val="24"/>
                <w:szCs w:val="24"/>
              </w:rPr>
            </w:pPr>
            <w:r w:rsidRPr="008B25DF">
              <w:rPr>
                <w:rFonts w:ascii="Times New Roman" w:hAnsi="Times New Roman"/>
                <w:sz w:val="24"/>
                <w:szCs w:val="24"/>
              </w:rPr>
              <w:t>(перерыв 13.00 – 14.00)</w:t>
            </w:r>
          </w:p>
        </w:tc>
      </w:tr>
      <w:tr w:rsidR="000A4698" w:rsidRPr="008B25DF" w:rsidTr="00621E4C">
        <w:tc>
          <w:tcPr>
            <w:tcW w:w="3115" w:type="dxa"/>
          </w:tcPr>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Пятница</w:t>
            </w:r>
          </w:p>
        </w:tc>
        <w:tc>
          <w:tcPr>
            <w:tcW w:w="2555" w:type="dxa"/>
          </w:tcPr>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9.00 – 16.12</w:t>
            </w:r>
          </w:p>
        </w:tc>
        <w:tc>
          <w:tcPr>
            <w:tcW w:w="3798" w:type="dxa"/>
          </w:tcPr>
          <w:p w:rsidR="000A4698" w:rsidRPr="008B25DF" w:rsidRDefault="000A4698" w:rsidP="007959AA">
            <w:pPr>
              <w:jc w:val="left"/>
              <w:rPr>
                <w:rFonts w:ascii="Times New Roman" w:hAnsi="Times New Roman"/>
                <w:sz w:val="24"/>
                <w:szCs w:val="24"/>
              </w:rPr>
            </w:pPr>
            <w:r w:rsidRPr="008B25DF">
              <w:rPr>
                <w:rFonts w:ascii="Times New Roman" w:hAnsi="Times New Roman"/>
                <w:sz w:val="24"/>
                <w:szCs w:val="24"/>
              </w:rPr>
              <w:t>(перерыв 13.00 – 14.00)</w:t>
            </w:r>
          </w:p>
        </w:tc>
      </w:tr>
      <w:tr w:rsidR="000A4698" w:rsidRPr="008B25DF" w:rsidTr="00621E4C">
        <w:tc>
          <w:tcPr>
            <w:tcW w:w="9468" w:type="dxa"/>
            <w:gridSpan w:val="3"/>
          </w:tcPr>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Суббота, воскресенье – выходные дни </w:t>
            </w:r>
          </w:p>
        </w:tc>
      </w:tr>
    </w:tbl>
    <w:p w:rsidR="000A4698" w:rsidRPr="008B25DF" w:rsidRDefault="000A4698" w:rsidP="007959AA">
      <w:pPr>
        <w:widowControl w:val="0"/>
        <w:autoSpaceDE w:val="0"/>
        <w:autoSpaceDN w:val="0"/>
        <w:adjustRightInd w:val="0"/>
        <w:jc w:val="center"/>
        <w:outlineLvl w:val="1"/>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1"/>
        <w:rPr>
          <w:rFonts w:ascii="Times New Roman" w:hAnsi="Times New Roman"/>
          <w:sz w:val="24"/>
          <w:szCs w:val="24"/>
        </w:rPr>
      </w:pPr>
      <w:r w:rsidRPr="008B25DF">
        <w:rPr>
          <w:rFonts w:ascii="Times New Roman" w:hAnsi="Times New Roman"/>
          <w:sz w:val="24"/>
          <w:szCs w:val="24"/>
        </w:rPr>
        <w:t>Раздел II. СТАНДАРТ ПРЕДОСТАВЛЕНИЯ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5" w:name="Par146"/>
      <w:bookmarkEnd w:id="5"/>
      <w:r w:rsidRPr="008B25DF">
        <w:rPr>
          <w:rFonts w:ascii="Times New Roman" w:hAnsi="Times New Roman"/>
          <w:sz w:val="24"/>
          <w:szCs w:val="24"/>
        </w:rPr>
        <w:t>Глава 4. НАИМЕНОВАНИЕ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18. Приватизация муниципального имущества.</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r w:rsidRPr="008B25DF">
        <w:rPr>
          <w:rFonts w:ascii="Times New Roman" w:hAnsi="Times New Roman"/>
          <w:sz w:val="24"/>
          <w:szCs w:val="24"/>
        </w:rPr>
        <w:t>Глава 5. НАИМЕНОВАНИЕ ОРГАНА МЕСТНОГО САМОУПРАВЛЕНИЯ, ПРЕДОСТАВЛЯЮЩЕГО МУНИЦИПАЛЬНУЮ УСЛУГУ</w:t>
      </w:r>
    </w:p>
    <w:p w:rsidR="000A4698" w:rsidRPr="008B25DF" w:rsidRDefault="000A4698" w:rsidP="007959AA">
      <w:pPr>
        <w:widowControl w:val="0"/>
        <w:autoSpaceDE w:val="0"/>
        <w:autoSpaceDN w:val="0"/>
        <w:adjustRightInd w:val="0"/>
        <w:rPr>
          <w:rFonts w:ascii="Times New Roman" w:hAnsi="Times New Roman"/>
          <w:sz w:val="24"/>
          <w:szCs w:val="24"/>
        </w:rPr>
      </w:pPr>
      <w:bookmarkStart w:id="6" w:name="Par151"/>
      <w:bookmarkEnd w:id="6"/>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19. Органом местного самоуправления муниципального образования Иркутской области, предоставляющим муниципальную услугу, является Комитет. </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w:t>
      </w:r>
      <w:r w:rsidRPr="008B25DF">
        <w:rPr>
          <w:rFonts w:ascii="Times New Roman" w:hAnsi="Times New Roman"/>
          <w:i/>
          <w:sz w:val="24"/>
          <w:szCs w:val="24"/>
        </w:rPr>
        <w:t>.</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21. В предоставлении муниципальной услуги участвуют:</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Федеральная налоговая служба (ФНС России);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нотариус;</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оценщики;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sz w:val="24"/>
          <w:szCs w:val="24"/>
        </w:rPr>
        <w:t>В предоставлении муниципальной услуги участвует комиссия по приватизации муниципального имущества муниципального образования «Нукутский район» (далее – Комиссия), созданная на основании постановления Администрации от 14.02.2012 г. № 71</w:t>
      </w:r>
      <w:r w:rsidRPr="008B25DF">
        <w:rPr>
          <w:rFonts w:ascii="Times New Roman" w:hAnsi="Times New Roman"/>
          <w:sz w:val="24"/>
          <w:szCs w:val="24"/>
        </w:rPr>
        <w:t>.</w:t>
      </w:r>
    </w:p>
    <w:p w:rsidR="000A4698" w:rsidRPr="008B25DF" w:rsidRDefault="000A4698" w:rsidP="007959AA">
      <w:pPr>
        <w:widowControl w:val="0"/>
        <w:autoSpaceDE w:val="0"/>
        <w:autoSpaceDN w:val="0"/>
        <w:adjustRightInd w:val="0"/>
        <w:jc w:val="center"/>
        <w:rPr>
          <w:rFonts w:ascii="Times New Roman" w:hAnsi="Times New Roman"/>
          <w:sz w:val="24"/>
          <w:szCs w:val="24"/>
        </w:rPr>
      </w:pPr>
      <w:bookmarkStart w:id="7" w:name="Par159"/>
      <w:bookmarkEnd w:id="7"/>
    </w:p>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Глава 6. ОПИСАНИЕ РЕЗУЛЬТАТА</w:t>
      </w:r>
    </w:p>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ПРЕДОСТАВЛЕНИЯ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pStyle w:val="u"/>
        <w:tabs>
          <w:tab w:val="left" w:pos="1134"/>
        </w:tabs>
        <w:spacing w:before="0" w:beforeAutospacing="0" w:after="0" w:afterAutospacing="0"/>
        <w:ind w:firstLine="720"/>
        <w:jc w:val="both"/>
      </w:pPr>
      <w:r w:rsidRPr="008B25DF">
        <w:t>22. Конечным результатом предоставления муниципальной услуги является:</w:t>
      </w:r>
    </w:p>
    <w:p w:rsidR="000A4698" w:rsidRPr="008B25DF" w:rsidRDefault="000A4698" w:rsidP="007959AA">
      <w:pPr>
        <w:pStyle w:val="u"/>
        <w:numPr>
          <w:ilvl w:val="0"/>
          <w:numId w:val="21"/>
        </w:numPr>
        <w:tabs>
          <w:tab w:val="left" w:pos="1134"/>
        </w:tabs>
        <w:spacing w:before="0" w:beforeAutospacing="0" w:after="0" w:afterAutospacing="0"/>
        <w:ind w:left="0" w:firstLine="720"/>
        <w:jc w:val="both"/>
      </w:pPr>
      <w:r w:rsidRPr="008B25DF">
        <w:t xml:space="preserve">заключение договора купли-продажи муниципального имущества муниципального образования «Нукутский район»; </w:t>
      </w:r>
    </w:p>
    <w:p w:rsidR="000A4698" w:rsidRPr="008B25DF" w:rsidRDefault="000A4698" w:rsidP="007959AA">
      <w:pPr>
        <w:pStyle w:val="u"/>
        <w:numPr>
          <w:ilvl w:val="0"/>
          <w:numId w:val="21"/>
        </w:numPr>
        <w:tabs>
          <w:tab w:val="left" w:pos="1134"/>
        </w:tabs>
        <w:spacing w:before="0" w:beforeAutospacing="0" w:after="0" w:afterAutospacing="0"/>
        <w:ind w:left="0" w:firstLine="720"/>
        <w:jc w:val="both"/>
      </w:pPr>
      <w:r w:rsidRPr="008B25DF">
        <w:t>отказ в предоставлении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r w:rsidRPr="008B25DF">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pStyle w:val="u"/>
        <w:tabs>
          <w:tab w:val="left" w:pos="1134"/>
        </w:tabs>
        <w:spacing w:before="0" w:beforeAutospacing="0" w:after="0" w:afterAutospacing="0"/>
        <w:ind w:firstLine="720"/>
        <w:jc w:val="both"/>
      </w:pPr>
      <w:bookmarkStart w:id="8" w:name="Par174"/>
      <w:bookmarkEnd w:id="8"/>
      <w:r w:rsidRPr="008B25DF">
        <w:t>23. Срок предоставления муниципальной услуги составляет:</w:t>
      </w:r>
    </w:p>
    <w:p w:rsidR="000A4698" w:rsidRPr="008B25DF" w:rsidRDefault="000A4698" w:rsidP="007959AA">
      <w:pPr>
        <w:pStyle w:val="u"/>
        <w:tabs>
          <w:tab w:val="left" w:pos="1134"/>
        </w:tabs>
        <w:spacing w:before="0" w:beforeAutospacing="0" w:after="0" w:afterAutospacing="0"/>
        <w:ind w:firstLine="720"/>
        <w:jc w:val="both"/>
      </w:pPr>
      <w:r w:rsidRPr="008B25DF">
        <w:t xml:space="preserve">Договор купли-продажи муниципального имущества заключается в течение 5 рабочих дней со дня подведения итогов торгов.  </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24. Выдача (направление) результата предоставления муниципальной услуги осуществляется в срок, не превышающий трех календарных дней с момента заключения договора.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rPr>
          <w:rFonts w:ascii="Times New Roman" w:hAnsi="Times New Roman"/>
          <w:sz w:val="24"/>
          <w:szCs w:val="24"/>
        </w:rPr>
      </w:pPr>
      <w:bookmarkStart w:id="9" w:name="Par179"/>
      <w:bookmarkEnd w:id="9"/>
      <w:r w:rsidRPr="008B25DF">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26. Предоставление муниципальной услуги осуществляется в соответствии с законодательством.</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27. Правовой основой предоставления муниципальной услуги являются следующие нормативные правовые акты:</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а) Конституцией Российской Федерации (Российская газета, № 7, 21.01.2009, Собрание законодательства РФ, № 4, 26.01.2009, ст. 445, Парламентская газета, № 4, 23-29.01.2009);</w:t>
      </w:r>
    </w:p>
    <w:p w:rsidR="000A4698" w:rsidRPr="008B25DF" w:rsidRDefault="000A4698" w:rsidP="007959AA">
      <w:pPr>
        <w:widowControl w:val="0"/>
        <w:tabs>
          <w:tab w:val="left" w:pos="1134"/>
        </w:tabs>
        <w:autoSpaceDE w:val="0"/>
        <w:autoSpaceDN w:val="0"/>
        <w:adjustRightInd w:val="0"/>
        <w:rPr>
          <w:sz w:val="24"/>
          <w:szCs w:val="24"/>
        </w:rPr>
      </w:pPr>
      <w:r w:rsidRPr="008B25DF">
        <w:rPr>
          <w:rFonts w:ascii="Times New Roman" w:hAnsi="Times New Roman"/>
          <w:sz w:val="24"/>
          <w:szCs w:val="24"/>
        </w:rPr>
        <w:t xml:space="preserve">б) </w:t>
      </w:r>
      <w:r w:rsidRPr="008B25DF">
        <w:rPr>
          <w:sz w:val="24"/>
          <w:szCs w:val="24"/>
        </w:rPr>
        <w:t>Гражданским кодексом Российской Федерации (часть первая) от 30.11.1994 г. № 51-ФЗ («Российская газета» от 08.12.1994 г. № 238-239, Собрание законодательства Российской Федерации от 05.12.1994 г. № 32 ст. 3301);</w:t>
      </w:r>
    </w:p>
    <w:p w:rsidR="000A4698" w:rsidRPr="008B25DF" w:rsidRDefault="000A4698" w:rsidP="007959AA">
      <w:pPr>
        <w:widowControl w:val="0"/>
        <w:tabs>
          <w:tab w:val="left" w:pos="1134"/>
        </w:tabs>
        <w:autoSpaceDE w:val="0"/>
        <w:autoSpaceDN w:val="0"/>
        <w:adjustRightInd w:val="0"/>
        <w:rPr>
          <w:sz w:val="24"/>
          <w:szCs w:val="24"/>
        </w:rPr>
      </w:pPr>
      <w:r w:rsidRPr="008B25DF">
        <w:rPr>
          <w:rFonts w:ascii="Times New Roman" w:hAnsi="Times New Roman"/>
          <w:sz w:val="24"/>
          <w:szCs w:val="24"/>
        </w:rPr>
        <w:t xml:space="preserve">в) </w:t>
      </w:r>
      <w:r w:rsidRPr="008B25DF">
        <w:rPr>
          <w:sz w:val="24"/>
          <w:szCs w:val="24"/>
        </w:rPr>
        <w:t>Гражданским кодексом Российской Федерации (часть вторая) от 26.01.1996 г. № 14-ФЗ («Российская газета» от 06.02.1999 г. № 23, от 07.02.1999 г. № 24, от 08.02.1999 г. № 25, Собрание законодательства Российской Федерации от 29.01.1996 г. № 5 ст. 410);</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г)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A4698" w:rsidRPr="008B25DF" w:rsidRDefault="000A4698" w:rsidP="007959AA">
      <w:pPr>
        <w:widowControl w:val="0"/>
        <w:shd w:val="clear" w:color="auto" w:fill="FFFFFF"/>
        <w:tabs>
          <w:tab w:val="left" w:pos="317"/>
        </w:tabs>
        <w:autoSpaceDE w:val="0"/>
        <w:autoSpaceDN w:val="0"/>
        <w:adjustRightInd w:val="0"/>
        <w:ind w:right="10"/>
        <w:rPr>
          <w:rFonts w:ascii="Times New Roman" w:hAnsi="Times New Roman"/>
          <w:sz w:val="24"/>
          <w:szCs w:val="24"/>
        </w:rPr>
      </w:pPr>
      <w:r w:rsidRPr="008B25DF">
        <w:rPr>
          <w:rFonts w:ascii="Times New Roman" w:hAnsi="Times New Roman"/>
          <w:sz w:val="24"/>
          <w:szCs w:val="24"/>
        </w:rPr>
        <w:t xml:space="preserve">д) </w:t>
      </w:r>
      <w:r w:rsidRPr="008B25DF">
        <w:rPr>
          <w:sz w:val="24"/>
          <w:szCs w:val="24"/>
        </w:rPr>
        <w:t>Федеральным законом от 21.12.2001 г. № 178-ФЗ «О приватизации государственного и муниципального имущества» («Российская газета» от 26.01.2002 г. № 16, Собрание законодательства Российской Федерации от 28.01.2002 г. № 4 ст. 251</w:t>
      </w:r>
      <w:r w:rsidRPr="008B25DF">
        <w:rPr>
          <w:spacing w:val="-1"/>
          <w:sz w:val="24"/>
          <w:szCs w:val="24"/>
        </w:rPr>
        <w:t>, «Парламентская газета» от 26.01.2002 г. № 19</w:t>
      </w:r>
      <w:r w:rsidRPr="008B25DF">
        <w:rPr>
          <w:sz w:val="24"/>
          <w:szCs w:val="24"/>
        </w:rPr>
        <w:t>)</w:t>
      </w:r>
      <w:r w:rsidRPr="008B25DF">
        <w:rPr>
          <w:rFonts w:ascii="Times New Roman" w:hAnsi="Times New Roman"/>
          <w:sz w:val="24"/>
          <w:szCs w:val="24"/>
        </w:rPr>
        <w:t>;</w:t>
      </w:r>
    </w:p>
    <w:p w:rsidR="000A4698" w:rsidRPr="008B25DF" w:rsidRDefault="000A4698" w:rsidP="007959AA">
      <w:pPr>
        <w:tabs>
          <w:tab w:val="left" w:pos="1134"/>
        </w:tabs>
        <w:rPr>
          <w:bCs/>
          <w:sz w:val="24"/>
          <w:szCs w:val="24"/>
        </w:rPr>
      </w:pPr>
      <w:r w:rsidRPr="008B25DF">
        <w:rPr>
          <w:rFonts w:ascii="Times New Roman" w:hAnsi="Times New Roman"/>
          <w:bCs/>
          <w:sz w:val="24"/>
          <w:szCs w:val="24"/>
        </w:rPr>
        <w:t xml:space="preserve">е) </w:t>
      </w:r>
      <w:r w:rsidRPr="008B25DF">
        <w:rPr>
          <w:bCs/>
          <w:sz w:val="24"/>
          <w:szCs w:val="24"/>
        </w:rPr>
        <w:t xml:space="preserve">Федеральным законом от 29.07.1998 г. № 135-ФЗ «Об оценочной деятельности в Российской Федерации» («Российская газета» от 06.08.1998 г. № 148-149, </w:t>
      </w:r>
      <w:r w:rsidRPr="008B25DF">
        <w:rPr>
          <w:spacing w:val="-1"/>
          <w:sz w:val="24"/>
          <w:szCs w:val="24"/>
        </w:rPr>
        <w:t>Собрание законодательства Российской Федерации от 03.08.1998 г. № 31 ст.3813</w:t>
      </w:r>
      <w:r w:rsidRPr="008B25DF">
        <w:rPr>
          <w:bCs/>
          <w:sz w:val="24"/>
          <w:szCs w:val="24"/>
        </w:rPr>
        <w:t>)</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A4698" w:rsidRPr="008B25DF" w:rsidRDefault="000A4698" w:rsidP="007959AA">
      <w:pPr>
        <w:widowControl w:val="0"/>
        <w:shd w:val="clear" w:color="auto" w:fill="FFFFFF"/>
        <w:tabs>
          <w:tab w:val="left" w:pos="317"/>
        </w:tabs>
        <w:autoSpaceDE w:val="0"/>
        <w:autoSpaceDN w:val="0"/>
        <w:adjustRightInd w:val="0"/>
        <w:ind w:right="10"/>
        <w:rPr>
          <w:rFonts w:ascii="Times New Roman" w:hAnsi="Times New Roman"/>
          <w:spacing w:val="-1"/>
          <w:sz w:val="24"/>
          <w:szCs w:val="24"/>
        </w:rPr>
      </w:pPr>
      <w:r w:rsidRPr="008B25DF">
        <w:rPr>
          <w:rFonts w:ascii="Times New Roman" w:hAnsi="Times New Roman"/>
          <w:sz w:val="24"/>
          <w:szCs w:val="24"/>
          <w:lang w:eastAsia="en-US"/>
        </w:rPr>
        <w:t xml:space="preserve">з) </w:t>
      </w:r>
      <w:r w:rsidRPr="008B25DF">
        <w:rPr>
          <w:bCs/>
          <w:sz w:val="24"/>
          <w:szCs w:val="24"/>
        </w:rPr>
        <w:t>Постановлением Правительства Российской Федерации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(«Российская газета» от 01.08.2002 г. № 141,</w:t>
      </w:r>
      <w:r w:rsidRPr="008B25DF">
        <w:rPr>
          <w:spacing w:val="-1"/>
          <w:sz w:val="24"/>
          <w:szCs w:val="24"/>
        </w:rPr>
        <w:t xml:space="preserve"> Собрание законодательства Российской Федерации от 29.07.2002 г. № 30 ст.3051</w:t>
      </w:r>
      <w:r w:rsidRPr="008B25DF">
        <w:rPr>
          <w:bCs/>
          <w:sz w:val="24"/>
          <w:szCs w:val="24"/>
        </w:rPr>
        <w:t>)</w:t>
      </w:r>
      <w:r w:rsidRPr="008B25DF">
        <w:rPr>
          <w:spacing w:val="-1"/>
          <w:sz w:val="24"/>
          <w:szCs w:val="24"/>
        </w:rPr>
        <w:t>;</w:t>
      </w:r>
    </w:p>
    <w:p w:rsidR="000A4698" w:rsidRPr="008B25DF" w:rsidRDefault="000A4698" w:rsidP="007959AA">
      <w:pPr>
        <w:widowControl w:val="0"/>
        <w:shd w:val="clear" w:color="auto" w:fill="FFFFFF"/>
        <w:tabs>
          <w:tab w:val="left" w:pos="317"/>
        </w:tabs>
        <w:autoSpaceDE w:val="0"/>
        <w:autoSpaceDN w:val="0"/>
        <w:adjustRightInd w:val="0"/>
        <w:ind w:right="10"/>
        <w:rPr>
          <w:rFonts w:ascii="Times New Roman" w:hAnsi="Times New Roman"/>
          <w:bCs/>
          <w:sz w:val="24"/>
          <w:szCs w:val="24"/>
        </w:rPr>
      </w:pPr>
      <w:r w:rsidRPr="008B25DF">
        <w:rPr>
          <w:rFonts w:ascii="Times New Roman" w:hAnsi="Times New Roman"/>
          <w:spacing w:val="-1"/>
          <w:sz w:val="24"/>
          <w:szCs w:val="24"/>
        </w:rPr>
        <w:t xml:space="preserve">и) </w:t>
      </w:r>
      <w:r w:rsidRPr="008B25DF">
        <w:rPr>
          <w:bCs/>
          <w:sz w:val="24"/>
          <w:szCs w:val="24"/>
        </w:rPr>
        <w:t>Постановлением Правительства Российской Федерации от 02.08.2002 г. № 584 «Об утверждении Положения о проведении конкурса по продаже государственного или муниципального имущества» («Российская газета» от 20.08.2002 г. № 154-155,</w:t>
      </w:r>
      <w:r w:rsidRPr="008B25DF">
        <w:rPr>
          <w:spacing w:val="-1"/>
          <w:sz w:val="24"/>
          <w:szCs w:val="24"/>
        </w:rPr>
        <w:t xml:space="preserve"> Собрание законодательства Российской Федерации от 19.08.2002 г. № 33 ст.3228</w:t>
      </w:r>
      <w:r w:rsidRPr="008B25DF">
        <w:rPr>
          <w:bCs/>
          <w:sz w:val="24"/>
          <w:szCs w:val="24"/>
        </w:rPr>
        <w:t>)</w:t>
      </w:r>
      <w:r w:rsidRPr="008B25DF">
        <w:rPr>
          <w:rFonts w:ascii="Times New Roman" w:hAnsi="Times New Roman"/>
          <w:bCs/>
          <w:sz w:val="24"/>
          <w:szCs w:val="24"/>
        </w:rPr>
        <w:t>;</w:t>
      </w:r>
    </w:p>
    <w:p w:rsidR="000A4698" w:rsidRPr="008B25DF" w:rsidRDefault="000A4698" w:rsidP="007959AA">
      <w:pPr>
        <w:widowControl w:val="0"/>
        <w:shd w:val="clear" w:color="auto" w:fill="FFFFFF"/>
        <w:tabs>
          <w:tab w:val="left" w:pos="317"/>
        </w:tabs>
        <w:autoSpaceDE w:val="0"/>
        <w:autoSpaceDN w:val="0"/>
        <w:adjustRightInd w:val="0"/>
        <w:ind w:right="10"/>
        <w:rPr>
          <w:rFonts w:ascii="Times New Roman" w:hAnsi="Times New Roman"/>
          <w:bCs/>
          <w:sz w:val="24"/>
          <w:szCs w:val="24"/>
        </w:rPr>
      </w:pPr>
      <w:r w:rsidRPr="008B25DF">
        <w:rPr>
          <w:rFonts w:ascii="Times New Roman" w:hAnsi="Times New Roman"/>
          <w:bCs/>
          <w:sz w:val="24"/>
          <w:szCs w:val="24"/>
        </w:rPr>
        <w:t xml:space="preserve">к) </w:t>
      </w:r>
      <w:r w:rsidRPr="008B25DF">
        <w:rPr>
          <w:bCs/>
          <w:sz w:val="24"/>
          <w:szCs w:val="24"/>
        </w:rPr>
        <w:t>Постановлением Правительства Российской Федерации от 02.08.2002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(«Российская газета» от 20.08.2002 г. № 154-155,</w:t>
      </w:r>
      <w:r w:rsidRPr="008B25DF">
        <w:rPr>
          <w:spacing w:val="-1"/>
          <w:sz w:val="24"/>
          <w:szCs w:val="24"/>
        </w:rPr>
        <w:t xml:space="preserve"> Собрание законодательства Российской Федерации от 19.08.2002 г. № 33 ст.3229</w:t>
      </w:r>
      <w:r w:rsidRPr="008B25DF">
        <w:rPr>
          <w:bCs/>
          <w:sz w:val="24"/>
          <w:szCs w:val="24"/>
        </w:rPr>
        <w:t>)</w:t>
      </w:r>
      <w:r w:rsidRPr="008B25DF">
        <w:rPr>
          <w:rFonts w:ascii="Times New Roman" w:hAnsi="Times New Roman"/>
          <w:bCs/>
          <w:sz w:val="24"/>
          <w:szCs w:val="24"/>
        </w:rPr>
        <w:t>;</w:t>
      </w:r>
    </w:p>
    <w:p w:rsidR="000A4698" w:rsidRPr="008B25DF" w:rsidRDefault="000A4698" w:rsidP="007959AA">
      <w:pPr>
        <w:widowControl w:val="0"/>
        <w:shd w:val="clear" w:color="auto" w:fill="FFFFFF"/>
        <w:tabs>
          <w:tab w:val="left" w:pos="317"/>
        </w:tabs>
        <w:autoSpaceDE w:val="0"/>
        <w:autoSpaceDN w:val="0"/>
        <w:adjustRightInd w:val="0"/>
        <w:ind w:right="10"/>
        <w:rPr>
          <w:rFonts w:ascii="Times New Roman" w:hAnsi="Times New Roman"/>
          <w:sz w:val="24"/>
          <w:szCs w:val="24"/>
          <w:lang w:eastAsia="en-US"/>
        </w:rPr>
      </w:pPr>
      <w:r w:rsidRPr="008B25DF">
        <w:rPr>
          <w:rFonts w:ascii="Times New Roman" w:hAnsi="Times New Roman"/>
          <w:sz w:val="24"/>
          <w:szCs w:val="24"/>
          <w:lang w:eastAsia="en-US"/>
        </w:rPr>
        <w:t>л) Уставом муниципального образования «Нукутский район» (Официальный курьер, №№ 134 – 136, 14.12.2010)</w:t>
      </w:r>
    </w:p>
    <w:p w:rsidR="000A4698" w:rsidRPr="008B25DF" w:rsidRDefault="000A4698" w:rsidP="007959AA">
      <w:pPr>
        <w:tabs>
          <w:tab w:val="left" w:pos="1134"/>
        </w:tabs>
        <w:rPr>
          <w:rFonts w:ascii="Times New Roman" w:hAnsi="Times New Roman"/>
          <w:bCs/>
          <w:sz w:val="24"/>
          <w:szCs w:val="24"/>
        </w:rPr>
      </w:pPr>
      <w:r w:rsidRPr="008B25DF">
        <w:rPr>
          <w:rFonts w:ascii="Times New Roman" w:hAnsi="Times New Roman"/>
          <w:sz w:val="24"/>
          <w:szCs w:val="24"/>
          <w:lang w:eastAsia="en-US"/>
        </w:rPr>
        <w:t xml:space="preserve">м) </w:t>
      </w:r>
      <w:r w:rsidRPr="008B25DF">
        <w:rPr>
          <w:bCs/>
          <w:sz w:val="24"/>
          <w:szCs w:val="24"/>
        </w:rPr>
        <w:t>Положение</w:t>
      </w:r>
      <w:r w:rsidRPr="008B25DF">
        <w:rPr>
          <w:rFonts w:ascii="Times New Roman" w:hAnsi="Times New Roman"/>
          <w:bCs/>
          <w:sz w:val="24"/>
          <w:szCs w:val="24"/>
        </w:rPr>
        <w:t>м</w:t>
      </w:r>
      <w:r w:rsidRPr="008B25DF">
        <w:rPr>
          <w:bCs/>
          <w:sz w:val="24"/>
          <w:szCs w:val="24"/>
        </w:rPr>
        <w:t xml:space="preserve"> о порядке управления и распоряжения муниципальным имуществом, находящимся в собственности муниципального образования «Нукутский район», утвержденн</w:t>
      </w:r>
      <w:r w:rsidRPr="008B25DF">
        <w:rPr>
          <w:rFonts w:ascii="Times New Roman" w:hAnsi="Times New Roman"/>
          <w:bCs/>
          <w:sz w:val="24"/>
          <w:szCs w:val="24"/>
        </w:rPr>
        <w:t>ое</w:t>
      </w:r>
      <w:r w:rsidRPr="008B25DF">
        <w:rPr>
          <w:bCs/>
          <w:sz w:val="24"/>
          <w:szCs w:val="24"/>
        </w:rPr>
        <w:t xml:space="preserve"> решением Думы МО «Нукутский район» от 28.02.2012 г. № 17 (Официальный курьер от 06.03.2012 г. № 30-31)</w:t>
      </w:r>
      <w:r w:rsidRPr="008B25DF">
        <w:rPr>
          <w:rFonts w:ascii="Times New Roman" w:hAnsi="Times New Roman"/>
          <w:bCs/>
          <w:sz w:val="24"/>
          <w:szCs w:val="24"/>
        </w:rPr>
        <w:t>;</w:t>
      </w:r>
    </w:p>
    <w:p w:rsidR="000A4698" w:rsidRPr="008B25DF" w:rsidRDefault="000A4698" w:rsidP="007959AA">
      <w:pPr>
        <w:tabs>
          <w:tab w:val="left" w:pos="1134"/>
        </w:tabs>
        <w:rPr>
          <w:rFonts w:ascii="Times New Roman" w:hAnsi="Times New Roman"/>
          <w:bCs/>
          <w:sz w:val="24"/>
          <w:szCs w:val="24"/>
        </w:rPr>
      </w:pPr>
      <w:r w:rsidRPr="008B25DF">
        <w:rPr>
          <w:rFonts w:ascii="Times New Roman" w:hAnsi="Times New Roman"/>
          <w:bCs/>
          <w:sz w:val="24"/>
          <w:szCs w:val="24"/>
        </w:rPr>
        <w:t>н)</w:t>
      </w:r>
      <w:r w:rsidRPr="008B25DF">
        <w:rPr>
          <w:bCs/>
          <w:sz w:val="24"/>
          <w:szCs w:val="24"/>
        </w:rPr>
        <w:t xml:space="preserve"> Положением о порядке и условиях приватизации муниципального имущества муниципального образования «Нукутский район», утвержденным решением Думы МО «Нукутский район» от 07.07.2009 г. № 37 (Официальный курьер от 21.07.2009 г. № 59-62)</w:t>
      </w:r>
      <w:r w:rsidRPr="008B25DF">
        <w:rPr>
          <w:rFonts w:ascii="Times New Roman" w:hAnsi="Times New Roman"/>
          <w:bCs/>
          <w:sz w:val="24"/>
          <w:szCs w:val="24"/>
        </w:rPr>
        <w:t>;</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bCs/>
          <w:sz w:val="24"/>
          <w:szCs w:val="24"/>
        </w:rPr>
        <w:t>м)</w:t>
      </w:r>
      <w:r w:rsidRPr="008B25DF">
        <w:rPr>
          <w:sz w:val="24"/>
          <w:szCs w:val="24"/>
        </w:rPr>
        <w:t xml:space="preserve"> Положением о Муниципальном казенном учреждении «Комитет по управлению муниципальном имуществом муниципального образования «Нукутский район», утвержденного решением Думы муниципального образования «Нукутский район» от 30.10.2009 г. № 58</w:t>
      </w:r>
      <w:r w:rsidRPr="008B25DF">
        <w:rPr>
          <w:rFonts w:ascii="Times New Roman" w:hAnsi="Times New Roman"/>
          <w:sz w:val="24"/>
          <w:szCs w:val="24"/>
        </w:rPr>
        <w:t>;</w:t>
      </w:r>
    </w:p>
    <w:p w:rsidR="000A4698" w:rsidRPr="008B25DF" w:rsidRDefault="000A4698" w:rsidP="007959AA">
      <w:pPr>
        <w:tabs>
          <w:tab w:val="left" w:pos="900"/>
        </w:tabs>
        <w:rPr>
          <w:rFonts w:ascii="Times New Roman" w:hAnsi="Times New Roman"/>
          <w:sz w:val="24"/>
          <w:szCs w:val="24"/>
        </w:rPr>
      </w:pPr>
      <w:r w:rsidRPr="008B25DF">
        <w:rPr>
          <w:rFonts w:ascii="Times New Roman" w:hAnsi="Times New Roman"/>
          <w:sz w:val="24"/>
          <w:szCs w:val="24"/>
          <w:lang w:eastAsia="en-US"/>
        </w:rPr>
        <w:t xml:space="preserve">н) </w:t>
      </w:r>
      <w:r w:rsidRPr="008B25DF">
        <w:rPr>
          <w:rFonts w:ascii="Times New Roman" w:hAnsi="Times New Roman"/>
          <w:sz w:val="24"/>
          <w:szCs w:val="24"/>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 от 29.11.2011 г. № 89.</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autoSpaceDE w:val="0"/>
        <w:autoSpaceDN w:val="0"/>
        <w:adjustRightInd w:val="0"/>
        <w:jc w:val="center"/>
        <w:rPr>
          <w:rFonts w:ascii="Times New Roman" w:hAnsi="Times New Roman"/>
          <w:sz w:val="24"/>
          <w:szCs w:val="24"/>
          <w:lang w:eastAsia="en-US"/>
        </w:rPr>
      </w:pPr>
      <w:bookmarkStart w:id="10" w:name="Par199"/>
      <w:bookmarkEnd w:id="10"/>
      <w:r w:rsidRPr="008B25DF">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A4698" w:rsidRPr="008B25DF" w:rsidRDefault="000A4698" w:rsidP="007959AA">
      <w:pPr>
        <w:widowControl w:val="0"/>
        <w:autoSpaceDE w:val="0"/>
        <w:autoSpaceDN w:val="0"/>
        <w:adjustRightInd w:val="0"/>
        <w:rPr>
          <w:rFonts w:ascii="Times New Roman" w:hAnsi="Times New Roman"/>
          <w:sz w:val="24"/>
          <w:szCs w:val="24"/>
          <w:highlight w:val="yellow"/>
        </w:rPr>
      </w:pPr>
    </w:p>
    <w:p w:rsidR="000A4698" w:rsidRPr="008B25DF" w:rsidRDefault="000A4698" w:rsidP="007959AA">
      <w:pPr>
        <w:widowControl w:val="0"/>
        <w:autoSpaceDE w:val="0"/>
        <w:autoSpaceDN w:val="0"/>
        <w:adjustRightInd w:val="0"/>
        <w:rPr>
          <w:rFonts w:ascii="Times New Roman" w:hAnsi="Times New Roman"/>
          <w:sz w:val="24"/>
          <w:szCs w:val="24"/>
        </w:rPr>
      </w:pPr>
      <w:bookmarkStart w:id="11" w:name="Par202"/>
      <w:bookmarkEnd w:id="11"/>
      <w:r w:rsidRPr="008B25DF">
        <w:rPr>
          <w:rFonts w:ascii="Times New Roman" w:hAnsi="Times New Roman"/>
          <w:sz w:val="24"/>
          <w:szCs w:val="24"/>
        </w:rPr>
        <w:t>28. </w:t>
      </w:r>
      <w:r w:rsidRPr="008B25DF">
        <w:rPr>
          <w:color w:val="000000"/>
          <w:sz w:val="24"/>
          <w:szCs w:val="24"/>
        </w:rPr>
        <w:t>Для получения муниципальной услуги заявитель оформляет заявку ручным или машинописным способом по форме, утвержденной Комитетом</w:t>
      </w:r>
      <w:r w:rsidRPr="008B25DF">
        <w:rPr>
          <w:rFonts w:ascii="Times New Roman" w:hAnsi="Times New Roman"/>
          <w:sz w:val="24"/>
          <w:szCs w:val="24"/>
        </w:rPr>
        <w:t xml:space="preserve"> (далее – заявка).</w:t>
      </w:r>
    </w:p>
    <w:p w:rsidR="000A4698" w:rsidRPr="008B25DF" w:rsidRDefault="000A4698" w:rsidP="007959AA">
      <w:pPr>
        <w:pStyle w:val="u"/>
        <w:tabs>
          <w:tab w:val="left" w:pos="1134"/>
        </w:tabs>
        <w:spacing w:before="0" w:beforeAutospacing="0" w:after="0" w:afterAutospacing="0"/>
        <w:ind w:firstLine="720"/>
        <w:jc w:val="both"/>
        <w:rPr>
          <w:color w:val="000000"/>
        </w:rPr>
      </w:pPr>
      <w:r w:rsidRPr="008B25DF">
        <w:rPr>
          <w:color w:val="000000"/>
        </w:rPr>
        <w:t>От имени заявителя заявление может подать представитель, действующий в силу полномочий, основанных на доверенности.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29. К заявке прилагаются следующие документы:</w:t>
      </w:r>
    </w:p>
    <w:p w:rsidR="000A4698" w:rsidRPr="008B25DF" w:rsidRDefault="000A4698" w:rsidP="007959AA">
      <w:pPr>
        <w:tabs>
          <w:tab w:val="left" w:pos="142"/>
        </w:tabs>
        <w:rPr>
          <w:color w:val="000000"/>
          <w:sz w:val="24"/>
          <w:szCs w:val="24"/>
        </w:rPr>
      </w:pPr>
      <w:bookmarkStart w:id="12" w:name="Par215"/>
      <w:bookmarkStart w:id="13" w:name="sub_1003"/>
      <w:bookmarkEnd w:id="12"/>
      <w:r w:rsidRPr="008B25DF">
        <w:rPr>
          <w:color w:val="000000"/>
          <w:sz w:val="24"/>
          <w:szCs w:val="24"/>
        </w:rPr>
        <w:t>Физические лица:</w:t>
      </w:r>
    </w:p>
    <w:p w:rsidR="000A4698" w:rsidRPr="008B25DF" w:rsidRDefault="000A4698" w:rsidP="007959AA">
      <w:pPr>
        <w:tabs>
          <w:tab w:val="left" w:pos="142"/>
        </w:tabs>
        <w:rPr>
          <w:sz w:val="24"/>
          <w:szCs w:val="24"/>
        </w:rPr>
      </w:pPr>
      <w:r w:rsidRPr="008B25DF">
        <w:rPr>
          <w:color w:val="000000"/>
          <w:sz w:val="24"/>
          <w:szCs w:val="24"/>
        </w:rPr>
        <w:t>а) документ, удостоверяющий личность, или копии всех его листов</w:t>
      </w:r>
      <w:r w:rsidRPr="008B25DF">
        <w:rPr>
          <w:sz w:val="24"/>
          <w:szCs w:val="24"/>
        </w:rPr>
        <w:t>;</w:t>
      </w:r>
    </w:p>
    <w:p w:rsidR="000A4698" w:rsidRPr="008B25DF" w:rsidRDefault="000A4698" w:rsidP="007959AA">
      <w:pPr>
        <w:pStyle w:val="u"/>
        <w:tabs>
          <w:tab w:val="left" w:pos="142"/>
          <w:tab w:val="left" w:pos="1134"/>
        </w:tabs>
        <w:spacing w:before="0" w:beforeAutospacing="0" w:after="0" w:afterAutospacing="0"/>
        <w:ind w:firstLine="720"/>
        <w:jc w:val="both"/>
        <w:rPr>
          <w:color w:val="000000"/>
        </w:rPr>
      </w:pPr>
      <w:r w:rsidRPr="008B25DF">
        <w:rPr>
          <w:color w:val="000000"/>
        </w:rPr>
        <w:t>Юридические лица:</w:t>
      </w:r>
    </w:p>
    <w:p w:rsidR="000A4698" w:rsidRPr="008B25DF" w:rsidRDefault="000A4698" w:rsidP="007959AA">
      <w:pPr>
        <w:tabs>
          <w:tab w:val="left" w:pos="567"/>
        </w:tabs>
        <w:rPr>
          <w:sz w:val="24"/>
          <w:szCs w:val="24"/>
        </w:rPr>
      </w:pPr>
      <w:r w:rsidRPr="008B25DF">
        <w:rPr>
          <w:color w:val="000000"/>
          <w:sz w:val="24"/>
          <w:szCs w:val="24"/>
        </w:rPr>
        <w:t xml:space="preserve">б) </w:t>
      </w:r>
      <w:r w:rsidRPr="008B25DF">
        <w:rPr>
          <w:sz w:val="24"/>
          <w:szCs w:val="24"/>
        </w:rPr>
        <w:t>нотариально заверенные копии учредительных документов;</w:t>
      </w:r>
    </w:p>
    <w:p w:rsidR="000A4698" w:rsidRPr="008B25DF" w:rsidRDefault="000A4698" w:rsidP="007959AA">
      <w:pPr>
        <w:tabs>
          <w:tab w:val="left" w:pos="567"/>
        </w:tabs>
        <w:rPr>
          <w:sz w:val="24"/>
          <w:szCs w:val="24"/>
        </w:rPr>
      </w:pPr>
      <w:r w:rsidRPr="008B25DF">
        <w:rPr>
          <w:sz w:val="24"/>
          <w:szCs w:val="24"/>
        </w:rPr>
        <w:t>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A4698" w:rsidRPr="008B25DF" w:rsidRDefault="000A4698" w:rsidP="007959AA">
      <w:pPr>
        <w:autoSpaceDE w:val="0"/>
        <w:autoSpaceDN w:val="0"/>
        <w:adjustRightInd w:val="0"/>
        <w:rPr>
          <w:sz w:val="24"/>
          <w:szCs w:val="24"/>
        </w:rPr>
      </w:pPr>
      <w:r w:rsidRPr="008B25DF">
        <w:rPr>
          <w:sz w:val="24"/>
          <w:szCs w:val="24"/>
        </w:rPr>
        <w:t>г)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A4698" w:rsidRPr="008B25DF" w:rsidRDefault="000A4698" w:rsidP="007959AA">
      <w:pPr>
        <w:tabs>
          <w:tab w:val="left" w:pos="567"/>
        </w:tabs>
        <w:autoSpaceDE w:val="0"/>
        <w:autoSpaceDN w:val="0"/>
        <w:adjustRightInd w:val="0"/>
        <w:rPr>
          <w:sz w:val="24"/>
          <w:szCs w:val="24"/>
        </w:rPr>
      </w:pPr>
      <w:r w:rsidRPr="008B25DF">
        <w:rPr>
          <w:sz w:val="24"/>
          <w:szCs w:val="24"/>
        </w:rPr>
        <w:t xml:space="preserve">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w:t>
      </w:r>
    </w:p>
    <w:bookmarkEnd w:id="13"/>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30. Заявитель или его представитель должен представить документы, указанные в пункте 29 настоящего административного регламента.</w:t>
      </w:r>
    </w:p>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29 настоящего Административного регламента.</w:t>
      </w:r>
    </w:p>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31. Требования к документам, представляемым заявителем:</w:t>
      </w:r>
    </w:p>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A4698" w:rsidRPr="008B25DF" w:rsidRDefault="000A4698" w:rsidP="007959AA">
      <w:pPr>
        <w:pStyle w:val="u"/>
        <w:tabs>
          <w:tab w:val="left" w:pos="1134"/>
        </w:tabs>
        <w:spacing w:before="0" w:beforeAutospacing="0" w:after="0" w:afterAutospacing="0"/>
        <w:ind w:firstLine="720"/>
        <w:jc w:val="both"/>
        <w:rPr>
          <w:color w:val="000000"/>
        </w:rPr>
      </w:pPr>
      <w:r w:rsidRPr="008B25DF">
        <w:rPr>
          <w:color w:val="000000"/>
        </w:rPr>
        <w:t>Все листы документов, представляемых одновременно с заявкой, либо отдельные тома данных документов должны быть прошиты, скреплены печатью заявителя (для юридического лица) и подписаны заявителем или его представителем.</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color w:val="000000"/>
        </w:rPr>
        <w:t xml:space="preserve">К данным документам (в том числе к каждому тому) также прилагается их опись. Заявка и </w:t>
      </w:r>
      <w:r w:rsidRPr="008B25DF">
        <w:t xml:space="preserve">такая опись составляется в двух экземплярах, один из которых остается у продавца, другой – у заявителя.  </w:t>
      </w:r>
    </w:p>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б) тексты документов должны быть написаны разборчиво;</w:t>
      </w:r>
    </w:p>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г) документы не должны быть исполнены карандашом;</w:t>
      </w:r>
    </w:p>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0A4698" w:rsidRPr="008B25DF" w:rsidRDefault="000A4698" w:rsidP="007959AA">
      <w:pPr>
        <w:autoSpaceDE w:val="0"/>
        <w:autoSpaceDN w:val="0"/>
        <w:adjustRightInd w:val="0"/>
        <w:rPr>
          <w:rFonts w:ascii="Times New Roman" w:hAnsi="Times New Roman"/>
          <w:sz w:val="24"/>
          <w:szCs w:val="24"/>
          <w:highlight w:val="yellow"/>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14" w:name="Par224"/>
      <w:bookmarkEnd w:id="14"/>
      <w:r w:rsidRPr="008B25DF">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A4698" w:rsidRPr="008B25DF" w:rsidRDefault="000A4698" w:rsidP="007959AA">
      <w:pPr>
        <w:widowControl w:val="0"/>
        <w:autoSpaceDE w:val="0"/>
        <w:autoSpaceDN w:val="0"/>
        <w:adjustRightInd w:val="0"/>
        <w:rPr>
          <w:rFonts w:ascii="Times New Roman" w:hAnsi="Times New Roman"/>
          <w:sz w:val="24"/>
          <w:szCs w:val="24"/>
          <w:highlight w:val="yellow"/>
        </w:rPr>
      </w:pPr>
    </w:p>
    <w:p w:rsidR="000A4698" w:rsidRPr="008B25DF" w:rsidRDefault="000A4698" w:rsidP="007959AA">
      <w:pPr>
        <w:widowControl w:val="0"/>
        <w:autoSpaceDE w:val="0"/>
        <w:autoSpaceDN w:val="0"/>
        <w:adjustRightInd w:val="0"/>
        <w:rPr>
          <w:rFonts w:ascii="Times New Roman" w:hAnsi="Times New Roman"/>
          <w:sz w:val="24"/>
          <w:szCs w:val="24"/>
        </w:rPr>
      </w:pPr>
      <w:bookmarkStart w:id="15" w:name="Par232"/>
      <w:bookmarkEnd w:id="15"/>
      <w:r w:rsidRPr="008B25DF">
        <w:rPr>
          <w:rFonts w:ascii="Times New Roman" w:hAnsi="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а) выписка из Единого государственного реестра индивидуальных предпринимателей;</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б) выписка из Единого государственного реестра юридических лиц;</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в) документы или копия документов, подтверждающие внесение задатка.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33. Уполномоченный орган при предоставлении муниципальной услуги не вправе требовать от заявителей:</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jc w:val="center"/>
        <w:rPr>
          <w:sz w:val="24"/>
          <w:szCs w:val="24"/>
        </w:rPr>
      </w:pPr>
      <w:bookmarkStart w:id="16" w:name="Par239"/>
      <w:bookmarkEnd w:id="16"/>
      <w:r w:rsidRPr="008B25DF">
        <w:rPr>
          <w:sz w:val="24"/>
          <w:szCs w:val="24"/>
        </w:rPr>
        <w:t>Глава 11. ПЕРЕЧЕНЬ ОСНОВАНИЙ ДЛЯ ОТКАЗА В ПРИЕМЕ ЗАЯВЛЕНИЯ И</w:t>
      </w:r>
      <w:r w:rsidRPr="008B25DF">
        <w:rPr>
          <w:rFonts w:ascii="Times New Roman" w:hAnsi="Times New Roman"/>
          <w:sz w:val="24"/>
          <w:szCs w:val="24"/>
        </w:rPr>
        <w:t xml:space="preserve"> </w:t>
      </w:r>
      <w:r w:rsidRPr="008B25DF">
        <w:rPr>
          <w:sz w:val="24"/>
          <w:szCs w:val="24"/>
        </w:rPr>
        <w:t>ДОКУМЕНТОВ, НЕОБХОДИМЫХ ДЛЯ ПРЕДОСТАВЛЕНИЯ МУНИЦИПАЛЬНОЙ УСЛУГИ</w:t>
      </w:r>
    </w:p>
    <w:p w:rsidR="000A4698" w:rsidRPr="008B25DF" w:rsidRDefault="000A4698" w:rsidP="007959AA">
      <w:pPr>
        <w:jc w:val="center"/>
        <w:rPr>
          <w:sz w:val="24"/>
          <w:szCs w:val="24"/>
        </w:rPr>
      </w:pPr>
    </w:p>
    <w:p w:rsidR="000A4698" w:rsidRPr="008B25DF" w:rsidRDefault="000A4698" w:rsidP="007959AA">
      <w:pPr>
        <w:rPr>
          <w:rFonts w:ascii="Times New Roman" w:hAnsi="Times New Roman"/>
          <w:color w:val="000000"/>
          <w:sz w:val="24"/>
          <w:szCs w:val="24"/>
        </w:rPr>
      </w:pPr>
      <w:r w:rsidRPr="008B25DF">
        <w:rPr>
          <w:rFonts w:ascii="Times New Roman" w:hAnsi="Times New Roman"/>
          <w:color w:val="000000"/>
          <w:sz w:val="24"/>
          <w:szCs w:val="24"/>
        </w:rPr>
        <w:t>34. Основанием для отказа в приеме к рассмотрению заявления и документов являются:</w:t>
      </w:r>
    </w:p>
    <w:p w:rsidR="000A4698" w:rsidRPr="008B25DF" w:rsidRDefault="000A4698" w:rsidP="007959AA">
      <w:pPr>
        <w:pStyle w:val="u"/>
        <w:tabs>
          <w:tab w:val="left" w:pos="142"/>
          <w:tab w:val="left" w:pos="1134"/>
        </w:tabs>
        <w:spacing w:before="0" w:beforeAutospacing="0" w:after="0" w:afterAutospacing="0"/>
        <w:ind w:firstLine="720"/>
        <w:jc w:val="both"/>
      </w:pPr>
      <w:r w:rsidRPr="008B25DF">
        <w:t>1) не указаны фамилия, имя, отчество заявителя, почтовый адрес, по которому должен быть направлен ответ (для юридических лиц – полное наименование, место нахождения);</w:t>
      </w:r>
    </w:p>
    <w:p w:rsidR="000A4698" w:rsidRPr="008B25DF" w:rsidRDefault="000A4698" w:rsidP="007959AA">
      <w:pPr>
        <w:pStyle w:val="u"/>
        <w:tabs>
          <w:tab w:val="left" w:pos="142"/>
          <w:tab w:val="left" w:pos="1134"/>
        </w:tabs>
        <w:spacing w:before="0" w:beforeAutospacing="0" w:after="0" w:afterAutospacing="0"/>
        <w:ind w:firstLine="720"/>
        <w:jc w:val="both"/>
      </w:pPr>
      <w:r w:rsidRPr="008B25DF">
        <w:t>2) тексты представленных документов не поддаются прочтению;</w:t>
      </w:r>
    </w:p>
    <w:p w:rsidR="000A4698" w:rsidRPr="008B25DF" w:rsidRDefault="000A4698" w:rsidP="007959AA">
      <w:pPr>
        <w:pStyle w:val="u"/>
        <w:tabs>
          <w:tab w:val="left" w:pos="142"/>
          <w:tab w:val="left" w:pos="1134"/>
        </w:tabs>
        <w:spacing w:before="0" w:beforeAutospacing="0" w:after="0" w:afterAutospacing="0"/>
        <w:ind w:firstLine="720"/>
        <w:jc w:val="both"/>
      </w:pPr>
      <w:r w:rsidRPr="008B25DF">
        <w:t>3) наличие в заявке и прилагаемых к ней документах неоговоренных исправлений, серьезных повреждений, не позволяющих однозначно истолковать их содержание, подчисток, приписок, зачеркнутых слов;</w:t>
      </w:r>
    </w:p>
    <w:p w:rsidR="000A4698" w:rsidRPr="008B25DF" w:rsidRDefault="000A4698" w:rsidP="007959AA">
      <w:pPr>
        <w:pStyle w:val="u"/>
        <w:tabs>
          <w:tab w:val="left" w:pos="142"/>
          <w:tab w:val="left" w:pos="1134"/>
        </w:tabs>
        <w:spacing w:before="0" w:beforeAutospacing="0" w:after="0" w:afterAutospacing="0"/>
        <w:ind w:firstLine="720"/>
        <w:jc w:val="both"/>
      </w:pPr>
      <w:r w:rsidRPr="008B25DF">
        <w:t>4) отсутствует подпись заявителя или уполномоченного представителя;</w:t>
      </w:r>
    </w:p>
    <w:p w:rsidR="000A4698" w:rsidRPr="008B25DF" w:rsidRDefault="000A4698" w:rsidP="007959AA">
      <w:pPr>
        <w:pStyle w:val="u"/>
        <w:tabs>
          <w:tab w:val="left" w:pos="142"/>
          <w:tab w:val="left" w:pos="1134"/>
        </w:tabs>
        <w:spacing w:before="0" w:beforeAutospacing="0" w:after="0" w:afterAutospacing="0"/>
        <w:ind w:firstLine="720"/>
        <w:jc w:val="both"/>
        <w:rPr>
          <w:color w:val="000000"/>
        </w:rPr>
      </w:pPr>
      <w:r w:rsidRPr="008B25DF">
        <w:t>5)</w:t>
      </w:r>
      <w:r w:rsidRPr="008B25DF">
        <w:rPr>
          <w:color w:val="000000"/>
        </w:rPr>
        <w:t xml:space="preserve"> истечения срока приема заявок, указанного в информационном сообщении о приватизации.</w:t>
      </w:r>
    </w:p>
    <w:p w:rsidR="000A4698" w:rsidRPr="008B25DF" w:rsidRDefault="000A4698" w:rsidP="007959AA">
      <w:pPr>
        <w:rPr>
          <w:rFonts w:ascii="Times New Roman" w:hAnsi="Times New Roman"/>
          <w:color w:val="000000"/>
          <w:sz w:val="24"/>
          <w:szCs w:val="24"/>
        </w:rPr>
      </w:pPr>
      <w:r w:rsidRPr="008B25DF">
        <w:rPr>
          <w:rFonts w:ascii="Times New Roman" w:hAnsi="Times New Roman"/>
          <w:color w:val="000000"/>
          <w:sz w:val="24"/>
          <w:szCs w:val="24"/>
        </w:rPr>
        <w:t>35.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A4698" w:rsidRPr="008B25DF" w:rsidRDefault="000A4698" w:rsidP="007959AA">
      <w:pPr>
        <w:rPr>
          <w:rFonts w:ascii="Times New Roman" w:hAnsi="Times New Roman"/>
          <w:color w:val="000000"/>
          <w:sz w:val="24"/>
          <w:szCs w:val="24"/>
        </w:rPr>
      </w:pPr>
      <w:r w:rsidRPr="008B25DF">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A4698" w:rsidRPr="008B25DF" w:rsidRDefault="000A4698" w:rsidP="007959AA">
      <w:pPr>
        <w:rPr>
          <w:rFonts w:ascii="Times New Roman" w:hAnsi="Times New Roman"/>
          <w:color w:val="000000"/>
          <w:sz w:val="24"/>
          <w:szCs w:val="24"/>
        </w:rPr>
      </w:pPr>
      <w:r w:rsidRPr="008B25DF">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A4698" w:rsidRPr="008B25DF" w:rsidRDefault="000A4698" w:rsidP="007959AA">
      <w:pPr>
        <w:rPr>
          <w:rFonts w:ascii="Times New Roman" w:hAnsi="Times New Roman"/>
          <w:color w:val="000000"/>
          <w:sz w:val="24"/>
          <w:szCs w:val="24"/>
        </w:rPr>
      </w:pPr>
      <w:r w:rsidRPr="008B25DF">
        <w:rPr>
          <w:rFonts w:ascii="Times New Roman" w:hAnsi="Times New Roman"/>
          <w:color w:val="000000"/>
          <w:sz w:val="24"/>
          <w:szCs w:val="24"/>
        </w:rPr>
        <w:t xml:space="preserve">36. Отказ в приеме заявления и документов не препятствует повторному обращению гражданина или его представителя в порядке, </w:t>
      </w:r>
      <w:r w:rsidRPr="008B25DF">
        <w:rPr>
          <w:rFonts w:ascii="Times New Roman" w:hAnsi="Times New Roman"/>
          <w:sz w:val="24"/>
          <w:szCs w:val="24"/>
        </w:rPr>
        <w:t xml:space="preserve">установленном пунктом 80 настоящего </w:t>
      </w:r>
      <w:r w:rsidRPr="008B25DF">
        <w:rPr>
          <w:rFonts w:ascii="Times New Roman" w:hAnsi="Times New Roman"/>
          <w:color w:val="000000"/>
          <w:sz w:val="24"/>
          <w:szCs w:val="24"/>
        </w:rPr>
        <w:t>административного регламента.</w:t>
      </w:r>
    </w:p>
    <w:p w:rsidR="000A4698" w:rsidRPr="008B25DF" w:rsidRDefault="000A4698" w:rsidP="007959AA">
      <w:pPr>
        <w:rPr>
          <w:rFonts w:ascii="Calibri" w:hAnsi="Calibri"/>
          <w:color w:val="000000"/>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17" w:name="Par251"/>
      <w:bookmarkEnd w:id="17"/>
      <w:r w:rsidRPr="008B25DF">
        <w:rPr>
          <w:rFonts w:ascii="Times New Roman" w:hAnsi="Times New Roman"/>
          <w:sz w:val="24"/>
          <w:szCs w:val="24"/>
        </w:rPr>
        <w:t>Глава 12. ПЕРЕЧЕНЬ ОСНОВАНИЙ ДЛЯ ПРИОСТАНОВЛЕНИЯ</w:t>
      </w:r>
    </w:p>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ИЛИ ОТКАЗА В ПРЕДОСТАВЛЕНИИ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highlight w:val="yellow"/>
        </w:rPr>
      </w:pP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38. Основаниями для отказа в предоставлении муниципальной услуги являются:</w:t>
      </w:r>
    </w:p>
    <w:p w:rsidR="000A4698" w:rsidRPr="008B25DF" w:rsidRDefault="000A4698" w:rsidP="007959AA">
      <w:pPr>
        <w:pStyle w:val="u"/>
        <w:tabs>
          <w:tab w:val="left" w:pos="0"/>
          <w:tab w:val="left" w:pos="1134"/>
        </w:tabs>
        <w:spacing w:before="0" w:beforeAutospacing="0" w:after="0" w:afterAutospacing="0"/>
        <w:ind w:firstLine="720"/>
        <w:jc w:val="both"/>
        <w:rPr>
          <w:color w:val="000000"/>
        </w:rPr>
      </w:pPr>
      <w:r w:rsidRPr="008B25DF">
        <w:t xml:space="preserve">а) </w:t>
      </w:r>
      <w:r w:rsidRPr="008B25DF">
        <w:rPr>
          <w:color w:val="000000"/>
        </w:rPr>
        <w:t>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0A4698" w:rsidRPr="008B25DF" w:rsidRDefault="000A4698" w:rsidP="007959AA">
      <w:pPr>
        <w:pStyle w:val="u"/>
        <w:tabs>
          <w:tab w:val="left" w:pos="0"/>
          <w:tab w:val="left" w:pos="1134"/>
        </w:tabs>
        <w:spacing w:before="0" w:beforeAutospacing="0" w:after="0" w:afterAutospacing="0"/>
        <w:ind w:firstLine="720"/>
        <w:jc w:val="both"/>
        <w:rPr>
          <w:color w:val="000000"/>
        </w:rPr>
      </w:pPr>
      <w:r w:rsidRPr="008B25DF">
        <w:rPr>
          <w:color w:val="000000"/>
        </w:rPr>
        <w:t>б) представлены не все документы, в соответствии с перечнем, указанным в информационном сообщении о приватизации муниципального имущества;</w:t>
      </w:r>
    </w:p>
    <w:p w:rsidR="000A4698" w:rsidRPr="008B25DF" w:rsidRDefault="000A4698" w:rsidP="007959AA">
      <w:pPr>
        <w:pStyle w:val="u"/>
        <w:tabs>
          <w:tab w:val="left" w:pos="0"/>
          <w:tab w:val="left" w:pos="1134"/>
        </w:tabs>
        <w:spacing w:before="0" w:beforeAutospacing="0" w:after="0" w:afterAutospacing="0"/>
        <w:ind w:firstLine="720"/>
        <w:jc w:val="both"/>
        <w:rPr>
          <w:color w:val="000000"/>
        </w:rPr>
      </w:pPr>
      <w:r w:rsidRPr="008B25DF">
        <w:rPr>
          <w:color w:val="000000"/>
        </w:rPr>
        <w:t>в) документы, представленные заявителем, по форме или содержанию не соответствуют требованиям действующего законодательства;</w:t>
      </w:r>
    </w:p>
    <w:p w:rsidR="000A4698" w:rsidRPr="008B25DF" w:rsidRDefault="000A4698" w:rsidP="007959AA">
      <w:pPr>
        <w:rPr>
          <w:color w:val="000000"/>
          <w:sz w:val="24"/>
          <w:szCs w:val="24"/>
        </w:rPr>
      </w:pPr>
      <w:r w:rsidRPr="008B25DF">
        <w:rPr>
          <w:rFonts w:ascii="Times New Roman" w:hAnsi="Times New Roman"/>
          <w:color w:val="000000"/>
          <w:sz w:val="24"/>
          <w:szCs w:val="24"/>
        </w:rPr>
        <w:t>г)</w:t>
      </w:r>
      <w:r w:rsidRPr="008B25DF">
        <w:rPr>
          <w:color w:val="000000"/>
          <w:sz w:val="24"/>
          <w:szCs w:val="24"/>
        </w:rPr>
        <w:t xml:space="preserve"> подача заявки лицом, не уполномоченным заявителем на осуществление таких действий;</w:t>
      </w:r>
    </w:p>
    <w:p w:rsidR="000A4698" w:rsidRPr="008B25DF" w:rsidRDefault="000A4698" w:rsidP="007959AA">
      <w:pPr>
        <w:rPr>
          <w:color w:val="000000"/>
          <w:sz w:val="24"/>
          <w:szCs w:val="24"/>
        </w:rPr>
      </w:pPr>
      <w:r w:rsidRPr="008B25DF">
        <w:rPr>
          <w:rFonts w:ascii="Times New Roman" w:hAnsi="Times New Roman"/>
          <w:color w:val="000000"/>
          <w:sz w:val="24"/>
          <w:szCs w:val="24"/>
        </w:rPr>
        <w:t>д)</w:t>
      </w:r>
      <w:r w:rsidRPr="008B25DF">
        <w:rPr>
          <w:color w:val="000000"/>
          <w:sz w:val="24"/>
          <w:szCs w:val="24"/>
        </w:rPr>
        <w:t xml:space="preserve"> не подтверждено поступление  в установленный срок задатка на счет, указанный в информационном сообщении;</w:t>
      </w:r>
    </w:p>
    <w:p w:rsidR="000A4698" w:rsidRPr="008B25DF" w:rsidRDefault="000A4698" w:rsidP="007959AA">
      <w:pPr>
        <w:pStyle w:val="u"/>
        <w:tabs>
          <w:tab w:val="left" w:pos="0"/>
          <w:tab w:val="left" w:pos="1134"/>
        </w:tabs>
        <w:spacing w:before="0" w:beforeAutospacing="0" w:after="0" w:afterAutospacing="0"/>
        <w:ind w:firstLine="720"/>
        <w:jc w:val="both"/>
        <w:rPr>
          <w:color w:val="000000"/>
        </w:rPr>
      </w:pPr>
      <w:r w:rsidRPr="008B25DF">
        <w:rPr>
          <w:color w:val="000000"/>
        </w:rPr>
        <w:t>е) от заявителя поступило заявление об отзыве заявки до признания его участником торгов.</w:t>
      </w:r>
    </w:p>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39.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A4698" w:rsidRPr="008B25DF" w:rsidRDefault="000A4698" w:rsidP="007959AA">
      <w:pPr>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18" w:name="Par261"/>
      <w:bookmarkEnd w:id="18"/>
      <w:r w:rsidRPr="008B25DF">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rPr>
        <w:t>40. </w:t>
      </w:r>
      <w:r w:rsidRPr="008B25DF">
        <w:rPr>
          <w:rFonts w:ascii="Times New Roman" w:hAnsi="Times New Roman"/>
          <w:sz w:val="24"/>
          <w:szCs w:val="24"/>
          <w:lang w:eastAsia="en-US"/>
        </w:rPr>
        <w:t xml:space="preserve">В соответствии с </w:t>
      </w:r>
      <w:r w:rsidRPr="008B25DF">
        <w:rPr>
          <w:rFonts w:ascii="Times New Roman" w:hAnsi="Times New Roman"/>
          <w:sz w:val="24"/>
          <w:szCs w:val="24"/>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w:t>
      </w:r>
      <w:r w:rsidRPr="008B25DF">
        <w:rPr>
          <w:rFonts w:ascii="Times New Roman" w:hAnsi="Times New Roman"/>
          <w:sz w:val="24"/>
          <w:szCs w:val="24"/>
          <w:lang w:eastAsia="en-US"/>
        </w:rPr>
        <w:t>, необходимыми и обязательными услугами для предоставления муниципальной услуги являются:</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а) выписка из Единого государственного реестра индивидуальных предпринимателей;</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б) выписка из Единого государственного реестра юридических лиц;</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в) Проведение оценки объектов оценки и выдача отчета об объекте оценки.</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19" w:name="Par270"/>
      <w:bookmarkEnd w:id="19"/>
      <w:r w:rsidRPr="008B25DF">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jc w:val="center"/>
        <w:rPr>
          <w:sz w:val="24"/>
          <w:szCs w:val="24"/>
        </w:rPr>
      </w:pPr>
      <w:bookmarkStart w:id="20" w:name="Par277"/>
      <w:bookmarkEnd w:id="20"/>
      <w:r w:rsidRPr="008B25DF">
        <w:rPr>
          <w:sz w:val="24"/>
          <w:szCs w:val="24"/>
        </w:rPr>
        <w:t>Глава 15. ПОРЯДОК, РАЗМЕР И ОСНОВАНИЯ ВЗИМАНИЯ ПЛАТЫ ЗА</w:t>
      </w:r>
      <w:r w:rsidRPr="008B25DF">
        <w:rPr>
          <w:rFonts w:ascii="Times New Roman" w:hAnsi="Times New Roman"/>
          <w:sz w:val="24"/>
          <w:szCs w:val="24"/>
        </w:rPr>
        <w:t xml:space="preserve"> </w:t>
      </w:r>
      <w:r w:rsidRPr="008B25DF">
        <w:rPr>
          <w:sz w:val="24"/>
          <w:szCs w:val="24"/>
        </w:rPr>
        <w:t>ПРЕДОСТАВЛЕНИЕ УСЛУГ, КОТОРЫЕ ЯВЛЯЮТСЯ НЕОБХОДИМЫМИ И</w:t>
      </w:r>
      <w:r w:rsidRPr="008B25DF">
        <w:rPr>
          <w:rFonts w:ascii="Times New Roman" w:hAnsi="Times New Roman"/>
          <w:sz w:val="24"/>
          <w:szCs w:val="24"/>
        </w:rPr>
        <w:t xml:space="preserve"> </w:t>
      </w:r>
      <w:r w:rsidRPr="008B25DF">
        <w:rPr>
          <w:sz w:val="24"/>
          <w:szCs w:val="24"/>
        </w:rPr>
        <w:t>ОБЯЗАТЕЛЬНЫМИ ДЛЯ ПРЕДОСТАВЛЕНИЯ МУНИЦИПАЛЬНОЙ УСЛУГИ,</w:t>
      </w:r>
      <w:r w:rsidRPr="008B25DF">
        <w:rPr>
          <w:rFonts w:ascii="Times New Roman" w:hAnsi="Times New Roman"/>
          <w:sz w:val="24"/>
          <w:szCs w:val="24"/>
        </w:rPr>
        <w:t xml:space="preserve"> </w:t>
      </w:r>
      <w:r w:rsidRPr="008B25DF">
        <w:rPr>
          <w:sz w:val="24"/>
          <w:szCs w:val="24"/>
        </w:rPr>
        <w:t>ВКЛЮЧАЯ ИНФОРМАЦИЮ О МЕТОДИКЕ РАСЧЕТА РАЗМЕРА ТАКОЙ ПЛАТЫ</w:t>
      </w:r>
    </w:p>
    <w:p w:rsidR="000A4698" w:rsidRPr="008B25DF" w:rsidRDefault="000A4698" w:rsidP="007959AA">
      <w:pPr>
        <w:rPr>
          <w:sz w:val="24"/>
          <w:szCs w:val="24"/>
        </w:rPr>
      </w:pPr>
    </w:p>
    <w:p w:rsidR="000A4698" w:rsidRPr="008B25DF" w:rsidRDefault="000A4698" w:rsidP="007959AA">
      <w:pPr>
        <w:rPr>
          <w:rFonts w:ascii="Times New Roman" w:hAnsi="Times New Roman"/>
          <w:sz w:val="24"/>
          <w:szCs w:val="24"/>
        </w:rPr>
      </w:pPr>
      <w:r w:rsidRPr="008B25DF">
        <w:rPr>
          <w:rFonts w:ascii="Times New Roman" w:hAnsi="Times New Roman"/>
          <w:sz w:val="24"/>
          <w:szCs w:val="24"/>
        </w:rPr>
        <w:t>43. </w:t>
      </w:r>
      <w:r w:rsidRPr="008B25DF">
        <w:rPr>
          <w:sz w:val="24"/>
          <w:szCs w:val="24"/>
        </w:rPr>
        <w:t>Проведение оценки и выдача отчета об оценке объекта оценки осуществляется за плату</w:t>
      </w:r>
      <w:r w:rsidRPr="008B25DF">
        <w:rPr>
          <w:rFonts w:ascii="Times New Roman" w:hAnsi="Times New Roman"/>
          <w:sz w:val="24"/>
          <w:szCs w:val="24"/>
        </w:rPr>
        <w:t>.</w:t>
      </w:r>
    </w:p>
    <w:p w:rsidR="000A4698" w:rsidRPr="008B25DF" w:rsidRDefault="000A4698" w:rsidP="007959AA">
      <w:pPr>
        <w:rPr>
          <w:rFonts w:ascii="Times New Roman" w:hAnsi="Times New Roman"/>
          <w:sz w:val="24"/>
          <w:szCs w:val="24"/>
        </w:rPr>
      </w:pPr>
      <w:r w:rsidRPr="008B25DF">
        <w:rPr>
          <w:rFonts w:ascii="Times New Roman" w:hAnsi="Times New Roman"/>
          <w:sz w:val="24"/>
          <w:szCs w:val="24"/>
        </w:rPr>
        <w:t>44. Размер платы за получение документов в результате оказания услуг, которые</w:t>
      </w:r>
      <w:r w:rsidRPr="008B25DF">
        <w:rPr>
          <w:sz w:val="24"/>
          <w:szCs w:val="24"/>
        </w:rPr>
        <w:t xml:space="preserve"> являются необходимыми и обязательными для предоставления </w:t>
      </w:r>
      <w:r w:rsidRPr="008B25DF">
        <w:rPr>
          <w:rFonts w:ascii="Times New Roman" w:hAnsi="Times New Roman"/>
          <w:sz w:val="24"/>
          <w:szCs w:val="24"/>
        </w:rPr>
        <w:t>муниципальной услуги, определяется в соответствии с договором о проведении оценки.</w:t>
      </w:r>
    </w:p>
    <w:p w:rsidR="000A4698" w:rsidRPr="008B25DF" w:rsidRDefault="000A4698" w:rsidP="007959AA">
      <w:pPr>
        <w:rPr>
          <w:rFonts w:ascii="Times New Roman" w:hAnsi="Times New Roman"/>
          <w:sz w:val="24"/>
          <w:szCs w:val="24"/>
        </w:rPr>
      </w:pPr>
    </w:p>
    <w:p w:rsidR="000A4698" w:rsidRPr="008B25DF" w:rsidRDefault="000A4698" w:rsidP="007959AA">
      <w:pPr>
        <w:jc w:val="center"/>
        <w:rPr>
          <w:rFonts w:ascii="Times New Roman" w:hAnsi="Times New Roman"/>
          <w:sz w:val="24"/>
          <w:szCs w:val="24"/>
        </w:rPr>
      </w:pPr>
      <w:bookmarkStart w:id="21" w:name="Par285"/>
      <w:bookmarkEnd w:id="21"/>
      <w:r w:rsidRPr="008B25DF">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A4698" w:rsidRPr="008B25DF" w:rsidRDefault="000A4698" w:rsidP="007959AA">
      <w:pPr>
        <w:rPr>
          <w:rFonts w:ascii="Times New Roman" w:hAnsi="Times New Roman"/>
          <w:sz w:val="24"/>
          <w:szCs w:val="24"/>
        </w:rPr>
      </w:pPr>
    </w:p>
    <w:p w:rsidR="000A4698" w:rsidRPr="008B25DF" w:rsidRDefault="000A4698" w:rsidP="007959AA">
      <w:pPr>
        <w:rPr>
          <w:rFonts w:ascii="Times New Roman" w:hAnsi="Times New Roman"/>
          <w:sz w:val="24"/>
          <w:szCs w:val="24"/>
        </w:rPr>
      </w:pPr>
      <w:bookmarkStart w:id="22" w:name="Par289"/>
      <w:bookmarkEnd w:id="22"/>
      <w:r w:rsidRPr="008B25DF">
        <w:rPr>
          <w:rFonts w:ascii="Times New Roman" w:hAnsi="Times New Roman"/>
          <w:sz w:val="24"/>
          <w:szCs w:val="24"/>
        </w:rPr>
        <w:t>45. Максимальное время ожидания в очереди при подаче заявления и документов не превышает 15 минут.</w:t>
      </w:r>
    </w:p>
    <w:p w:rsidR="000A4698" w:rsidRPr="008B25DF" w:rsidRDefault="000A4698" w:rsidP="007959AA">
      <w:pPr>
        <w:rPr>
          <w:rFonts w:ascii="Times New Roman" w:hAnsi="Times New Roman"/>
          <w:sz w:val="24"/>
          <w:szCs w:val="24"/>
        </w:rPr>
      </w:pPr>
      <w:r w:rsidRPr="008B25DF">
        <w:rPr>
          <w:rFonts w:ascii="Times New Roman" w:hAnsi="Times New Roman"/>
          <w:sz w:val="24"/>
          <w:szCs w:val="24"/>
        </w:rPr>
        <w:t>46. Максимальное время ожидания в очереди при получении результата муниципальной услуги не превышает 15 минут.</w:t>
      </w:r>
    </w:p>
    <w:p w:rsidR="000A4698" w:rsidRPr="008B25DF" w:rsidRDefault="000A4698" w:rsidP="007959AA">
      <w:pPr>
        <w:rPr>
          <w:rFonts w:ascii="Times New Roman" w:hAnsi="Times New Roman"/>
          <w:sz w:val="24"/>
          <w:szCs w:val="24"/>
        </w:rPr>
      </w:pPr>
    </w:p>
    <w:p w:rsidR="000A4698" w:rsidRPr="008B25DF" w:rsidRDefault="000A4698" w:rsidP="007959AA">
      <w:pPr>
        <w:jc w:val="center"/>
        <w:rPr>
          <w:rFonts w:ascii="Times New Roman" w:hAnsi="Times New Roman"/>
          <w:sz w:val="24"/>
          <w:szCs w:val="24"/>
        </w:rPr>
      </w:pPr>
      <w:bookmarkStart w:id="23" w:name="Par293"/>
      <w:bookmarkEnd w:id="23"/>
      <w:r w:rsidRPr="008B25DF">
        <w:rPr>
          <w:rFonts w:ascii="Times New Roman" w:hAnsi="Times New Roman"/>
          <w:sz w:val="24"/>
          <w:szCs w:val="24"/>
        </w:rPr>
        <w:t>Глава 17. СРОК И ПОРЯДОК РЕГИСТРАЦИИ ЗАЯВЛЕНИЯ</w:t>
      </w:r>
    </w:p>
    <w:p w:rsidR="000A4698" w:rsidRPr="008B25DF" w:rsidRDefault="000A4698" w:rsidP="007959AA">
      <w:pPr>
        <w:jc w:val="center"/>
        <w:rPr>
          <w:rFonts w:ascii="Times New Roman" w:hAnsi="Times New Roman"/>
          <w:sz w:val="24"/>
          <w:szCs w:val="24"/>
        </w:rPr>
      </w:pPr>
      <w:r w:rsidRPr="008B25DF">
        <w:rPr>
          <w:rFonts w:ascii="Times New Roman" w:hAnsi="Times New Roman"/>
          <w:sz w:val="24"/>
          <w:szCs w:val="24"/>
        </w:rPr>
        <w:t>ЗАЯВИТЕЛЯ О ПРЕДОСТАВЛЕНИИ МУНИЦИПАЛЬНОЙ УСЛУГИ, В ТОМ ЧИСЛЕ В ЭЛЕКТРОННОЙ ФОРМЕ</w:t>
      </w:r>
    </w:p>
    <w:p w:rsidR="000A4698" w:rsidRPr="008B25DF" w:rsidRDefault="000A4698" w:rsidP="007959AA">
      <w:pPr>
        <w:jc w:val="center"/>
        <w:rPr>
          <w:rFonts w:ascii="Times New Roman" w:hAnsi="Times New Roman"/>
          <w:sz w:val="24"/>
          <w:szCs w:val="24"/>
        </w:rPr>
      </w:pPr>
    </w:p>
    <w:p w:rsidR="000A4698" w:rsidRPr="008B25DF" w:rsidRDefault="000A4698" w:rsidP="007959AA">
      <w:pPr>
        <w:rPr>
          <w:rFonts w:ascii="Times New Roman" w:hAnsi="Times New Roman"/>
          <w:sz w:val="24"/>
          <w:szCs w:val="24"/>
        </w:rPr>
      </w:pPr>
      <w:r w:rsidRPr="008B25DF">
        <w:rPr>
          <w:rFonts w:ascii="Times New Roman" w:hAnsi="Times New Roman"/>
          <w:sz w:val="24"/>
          <w:szCs w:val="24"/>
        </w:rPr>
        <w:t xml:space="preserve">47. Регистрацию заявки и документов о предоставлении муниципальной услуги, в том числе в электронной форме, осуществляет </w:t>
      </w:r>
      <w:r w:rsidRPr="008B25DF">
        <w:rPr>
          <w:color w:val="000000"/>
          <w:sz w:val="24"/>
          <w:szCs w:val="24"/>
        </w:rPr>
        <w:t>секретар</w:t>
      </w:r>
      <w:r w:rsidRPr="008B25DF">
        <w:rPr>
          <w:rFonts w:ascii="Times New Roman" w:hAnsi="Times New Roman"/>
          <w:color w:val="000000"/>
          <w:sz w:val="24"/>
          <w:szCs w:val="24"/>
        </w:rPr>
        <w:t>ь</w:t>
      </w:r>
      <w:r w:rsidRPr="008B25DF">
        <w:rPr>
          <w:color w:val="000000"/>
          <w:sz w:val="24"/>
          <w:szCs w:val="24"/>
        </w:rPr>
        <w:t xml:space="preserve"> Комиссии в день его подачи</w:t>
      </w:r>
      <w:r w:rsidRPr="008B25DF">
        <w:rPr>
          <w:rFonts w:ascii="Times New Roman" w:hAnsi="Times New Roman"/>
          <w:sz w:val="24"/>
          <w:szCs w:val="24"/>
        </w:rPr>
        <w:t>.</w:t>
      </w:r>
    </w:p>
    <w:p w:rsidR="000A4698" w:rsidRPr="008B25DF" w:rsidRDefault="000A4698" w:rsidP="007959AA">
      <w:pPr>
        <w:rPr>
          <w:rFonts w:ascii="Times New Roman" w:hAnsi="Times New Roman"/>
          <w:color w:val="000000"/>
          <w:sz w:val="24"/>
          <w:szCs w:val="24"/>
        </w:rPr>
      </w:pPr>
      <w:r w:rsidRPr="008B25DF">
        <w:rPr>
          <w:rFonts w:ascii="Times New Roman" w:hAnsi="Times New Roman"/>
          <w:color w:val="000000"/>
          <w:sz w:val="24"/>
          <w:szCs w:val="24"/>
        </w:rPr>
        <w:t>48. Максимальное время регистрации заявления о предоставлении муниципальной услуги составляет 10 минут.</w:t>
      </w:r>
    </w:p>
    <w:p w:rsidR="000A4698" w:rsidRPr="008B25DF" w:rsidRDefault="000A4698" w:rsidP="007959AA">
      <w:pPr>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24" w:name="Par300"/>
      <w:bookmarkEnd w:id="24"/>
      <w:r w:rsidRPr="008B25DF">
        <w:rPr>
          <w:rFonts w:ascii="Times New Roman" w:hAnsi="Times New Roman"/>
          <w:sz w:val="24"/>
          <w:szCs w:val="24"/>
        </w:rPr>
        <w:t>Глава 18. ТРЕБОВАНИЯ К ПОМЕЩЕНИЯМ,</w:t>
      </w:r>
    </w:p>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В КОТОРЫХ ПРЕДОСТАВЛЯЕТСЯ МУНИЦИПАЛЬНАЯ УСЛУГА</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51. В целях обеспечения </w:t>
      </w:r>
      <w:r w:rsidRPr="008B25DF">
        <w:rPr>
          <w:rFonts w:ascii="Times New Roman" w:hAnsi="Times New Roman"/>
          <w:color w:val="000000"/>
          <w:sz w:val="24"/>
          <w:szCs w:val="24"/>
          <w:lang w:eastAsia="en-US"/>
        </w:rPr>
        <w:t>заявителям из числа инвалидов</w:t>
      </w:r>
      <w:r w:rsidRPr="008B25DF">
        <w:rPr>
          <w:rFonts w:ascii="Times New Roman" w:hAnsi="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0A4698" w:rsidRPr="008B25DF" w:rsidRDefault="000A4698" w:rsidP="007959AA">
      <w:pPr>
        <w:autoSpaceDE w:val="0"/>
        <w:autoSpaceDN w:val="0"/>
        <w:adjustRightInd w:val="0"/>
        <w:rPr>
          <w:rFonts w:ascii="Times New Roman" w:hAnsi="Times New Roman"/>
          <w:strike/>
          <w:sz w:val="24"/>
          <w:szCs w:val="24"/>
        </w:rPr>
      </w:pPr>
      <w:r w:rsidRPr="008B25DF">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 xml:space="preserve">сопровождение </w:t>
      </w:r>
      <w:r w:rsidRPr="008B25DF">
        <w:rPr>
          <w:rFonts w:ascii="Times New Roman" w:hAnsi="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8B25DF">
        <w:rPr>
          <w:rFonts w:ascii="Times New Roman" w:hAnsi="Times New Roman"/>
          <w:sz w:val="24"/>
          <w:szCs w:val="24"/>
        </w:rPr>
        <w:t>;</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sz w:val="24"/>
          <w:szCs w:val="24"/>
        </w:rPr>
        <w:t xml:space="preserve">допуск </w:t>
      </w:r>
      <w:r w:rsidRPr="008B25DF">
        <w:rPr>
          <w:rFonts w:ascii="Times New Roman" w:hAnsi="Times New Roman"/>
          <w:color w:val="000000"/>
          <w:sz w:val="24"/>
          <w:szCs w:val="24"/>
        </w:rPr>
        <w:t xml:space="preserve">в </w:t>
      </w:r>
      <w:r w:rsidRPr="008B25DF">
        <w:rPr>
          <w:rFonts w:ascii="Times New Roman" w:hAnsi="Times New Roman"/>
          <w:sz w:val="24"/>
          <w:szCs w:val="24"/>
        </w:rPr>
        <w:t xml:space="preserve">уполномоченный орган сурдопереводчика и тифлосурдопереводчика;  </w:t>
      </w:r>
    </w:p>
    <w:p w:rsidR="000A4698" w:rsidRPr="008B25DF" w:rsidRDefault="000A4698" w:rsidP="007959AA">
      <w:pPr>
        <w:pStyle w:val="ConsPlusNormal"/>
        <w:jc w:val="both"/>
        <w:rPr>
          <w:rFonts w:ascii="Times New Roman" w:hAnsi="Times New Roman"/>
          <w:sz w:val="24"/>
          <w:szCs w:val="24"/>
        </w:rPr>
      </w:pPr>
      <w:r w:rsidRPr="008B25DF">
        <w:rPr>
          <w:rFonts w:ascii="Times New Roman" w:hAnsi="Times New Roman"/>
          <w:color w:val="000000"/>
          <w:sz w:val="24"/>
          <w:szCs w:val="24"/>
        </w:rPr>
        <w:t xml:space="preserve">допуск в </w:t>
      </w:r>
      <w:r w:rsidRPr="008B25DF">
        <w:rPr>
          <w:rFonts w:ascii="Times New Roman" w:hAnsi="Times New Roman"/>
          <w:sz w:val="24"/>
          <w:szCs w:val="24"/>
        </w:rPr>
        <w:t>уполномоченный орган</w:t>
      </w:r>
      <w:r w:rsidRPr="008B25DF">
        <w:rPr>
          <w:rFonts w:ascii="Times New Roman" w:hAnsi="Times New Roman"/>
          <w:color w:val="000000"/>
          <w:sz w:val="24"/>
          <w:szCs w:val="24"/>
        </w:rPr>
        <w:t xml:space="preserve"> собаки-проводника при наличии документа, подтверждающего ее специальное обучение, выданного </w:t>
      </w:r>
      <w:r w:rsidRPr="008B25DF">
        <w:rPr>
          <w:rFonts w:ascii="Times New Roman" w:hAnsi="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4698" w:rsidRPr="008B25DF" w:rsidRDefault="000A4698" w:rsidP="007959AA">
      <w:pPr>
        <w:autoSpaceDE w:val="0"/>
        <w:autoSpaceDN w:val="0"/>
        <w:adjustRightInd w:val="0"/>
        <w:rPr>
          <w:rFonts w:ascii="Times New Roman" w:hAnsi="Times New Roman"/>
          <w:sz w:val="24"/>
          <w:szCs w:val="24"/>
        </w:rPr>
      </w:pPr>
      <w:r w:rsidRPr="008B25DF">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rPr>
        <w:t xml:space="preserve">54. </w:t>
      </w:r>
      <w:r w:rsidRPr="008B25DF">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25" w:name="Par313"/>
      <w:bookmarkEnd w:id="25"/>
      <w:r w:rsidRPr="008B25DF">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61. Основными показателями доступности и качества муниципальной услуги являются:</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среднее время ожидания в очереди при подаче документов;</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количество взаимодействий заявителя с должностными лицами уполномоченного органа.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62.  Основными требованиями к качеству рассмотрения обращений заявителей являются:</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достоверность предоставляемой заявителям информации о ходе рассмотрения обращения;</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полнота информирования заявителей о ходе рассмотрения обращения;</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наглядность форм предоставляемой информации об административных процедурах;</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оперативность вынесения решения в отношении рассматриваемого обращения.</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для подачи документов, необходимых для предоставления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за получением результата предоставления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66. Заявителю обеспечивается возможность получения муниципальной услуги посредством Портала.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26" w:name="Par328"/>
      <w:bookmarkEnd w:id="26"/>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r w:rsidRPr="008B25DF">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tabs>
          <w:tab w:val="left" w:pos="-142"/>
          <w:tab w:val="left" w:pos="0"/>
        </w:tabs>
        <w:autoSpaceDE w:val="0"/>
        <w:autoSpaceDN w:val="0"/>
        <w:adjustRightInd w:val="0"/>
        <w:rPr>
          <w:rFonts w:ascii="Times New Roman" w:hAnsi="Times New Roman"/>
          <w:i/>
          <w:sz w:val="24"/>
          <w:szCs w:val="24"/>
        </w:rPr>
      </w:pPr>
      <w:r w:rsidRPr="008B25DF">
        <w:rPr>
          <w:rFonts w:ascii="Times New Roman" w:hAnsi="Times New Roman"/>
          <w:sz w:val="24"/>
          <w:szCs w:val="24"/>
        </w:rPr>
        <w:t>67.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0A4698" w:rsidRPr="008B25DF" w:rsidRDefault="000A4698" w:rsidP="007959AA">
      <w:pPr>
        <w:tabs>
          <w:tab w:val="left" w:pos="-142"/>
          <w:tab w:val="left" w:pos="0"/>
        </w:tabs>
        <w:autoSpaceDE w:val="0"/>
        <w:autoSpaceDN w:val="0"/>
        <w:adjustRightInd w:val="0"/>
        <w:rPr>
          <w:rFonts w:ascii="Times New Roman" w:hAnsi="Times New Roman"/>
          <w:sz w:val="24"/>
          <w:szCs w:val="24"/>
        </w:rPr>
      </w:pPr>
      <w:r w:rsidRPr="008B25DF">
        <w:rPr>
          <w:rFonts w:ascii="Times New Roman" w:hAnsi="Times New Roman"/>
          <w:sz w:val="24"/>
          <w:szCs w:val="24"/>
        </w:rPr>
        <w:t>I этап – возможность получения информации о муниципальной услуге посредством Портала;</w:t>
      </w:r>
    </w:p>
    <w:p w:rsidR="000A4698" w:rsidRPr="008B25DF" w:rsidRDefault="000A4698" w:rsidP="007959AA">
      <w:pPr>
        <w:tabs>
          <w:tab w:val="left" w:pos="-142"/>
          <w:tab w:val="left" w:pos="0"/>
        </w:tabs>
        <w:autoSpaceDE w:val="0"/>
        <w:autoSpaceDN w:val="0"/>
        <w:adjustRightInd w:val="0"/>
        <w:rPr>
          <w:rFonts w:ascii="Times New Roman" w:hAnsi="Times New Roman"/>
          <w:sz w:val="24"/>
          <w:szCs w:val="24"/>
        </w:rPr>
      </w:pPr>
      <w:r w:rsidRPr="008B25DF">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A4698" w:rsidRPr="008B25DF" w:rsidRDefault="000A4698" w:rsidP="007959AA">
      <w:pPr>
        <w:tabs>
          <w:tab w:val="left" w:pos="-142"/>
          <w:tab w:val="left" w:pos="0"/>
        </w:tabs>
        <w:autoSpaceDE w:val="0"/>
        <w:autoSpaceDN w:val="0"/>
        <w:adjustRightInd w:val="0"/>
        <w:rPr>
          <w:rFonts w:ascii="Times New Roman" w:hAnsi="Times New Roman"/>
          <w:sz w:val="24"/>
          <w:szCs w:val="24"/>
        </w:rPr>
      </w:pPr>
      <w:r w:rsidRPr="008B25DF">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lang w:val="en-US"/>
        </w:rPr>
        <w:t>V</w:t>
      </w:r>
      <w:r w:rsidRPr="008B25DF">
        <w:rPr>
          <w:rFonts w:ascii="Times New Roman"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68. При обращении за предоставлением муниципальной услуги в электронной форме заявитель либо его представитель использует </w:t>
      </w:r>
      <w:hyperlink r:id="rId11" w:history="1">
        <w:r w:rsidRPr="008B25DF">
          <w:rPr>
            <w:rFonts w:ascii="Times New Roman" w:hAnsi="Times New Roman"/>
            <w:sz w:val="24"/>
            <w:szCs w:val="24"/>
          </w:rPr>
          <w:t>электронную подпись</w:t>
        </w:r>
      </w:hyperlink>
      <w:r w:rsidRPr="008B25DF">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8B25DF">
          <w:rPr>
            <w:rFonts w:ascii="Times New Roman" w:hAnsi="Times New Roman"/>
            <w:sz w:val="24"/>
            <w:szCs w:val="24"/>
          </w:rPr>
          <w:t>электронной подписи</w:t>
        </w:r>
      </w:hyperlink>
      <w:r w:rsidRPr="008B25DF">
        <w:rPr>
          <w:rFonts w:ascii="Times New Roman" w:hAnsi="Times New Roman"/>
          <w:sz w:val="24"/>
          <w:szCs w:val="24"/>
        </w:rPr>
        <w:t>, устанавливается в соответствии с законодательством.</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28 и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71.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rPr>
          <w:rFonts w:ascii="Times New Roman" w:hAnsi="Times New Roman"/>
          <w:sz w:val="24"/>
          <w:szCs w:val="24"/>
        </w:rPr>
      </w:pPr>
      <w:bookmarkStart w:id="27" w:name="Par339"/>
      <w:bookmarkEnd w:id="27"/>
      <w:r w:rsidRPr="008B25DF">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rPr>
          <w:rFonts w:ascii="Times New Roman" w:hAnsi="Times New Roman"/>
          <w:sz w:val="24"/>
          <w:szCs w:val="24"/>
        </w:rPr>
      </w:pPr>
      <w:bookmarkStart w:id="28" w:name="Par343"/>
      <w:bookmarkEnd w:id="28"/>
      <w:r w:rsidRPr="008B25DF">
        <w:rPr>
          <w:rFonts w:ascii="Times New Roman" w:hAnsi="Times New Roman"/>
          <w:sz w:val="24"/>
          <w:szCs w:val="24"/>
        </w:rPr>
        <w:t>Глава 21. СОСТАВ И ПОСЛЕДОВАТЕЛЬНОСТЬ АДМИНИСТРАТИВНЫХ ПРОЦЕДУР</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73. Предоставление муниципальной услуги включает в себя следующие административные процедуры:</w:t>
      </w:r>
    </w:p>
    <w:p w:rsidR="000A4698" w:rsidRPr="008B25DF" w:rsidRDefault="000A4698" w:rsidP="007959AA">
      <w:pPr>
        <w:pStyle w:val="u"/>
        <w:tabs>
          <w:tab w:val="num" w:pos="1134"/>
        </w:tabs>
        <w:spacing w:before="0" w:beforeAutospacing="0" w:after="0" w:afterAutospacing="0"/>
        <w:ind w:firstLine="720"/>
        <w:jc w:val="both"/>
      </w:pPr>
      <w:r w:rsidRPr="008B25DF">
        <w:t>1) прием заявки с документами, регистрация заявки;</w:t>
      </w:r>
    </w:p>
    <w:p w:rsidR="000A4698" w:rsidRPr="008B25DF" w:rsidRDefault="000A4698" w:rsidP="007959AA">
      <w:pPr>
        <w:pStyle w:val="u"/>
        <w:tabs>
          <w:tab w:val="num" w:pos="1134"/>
        </w:tabs>
        <w:spacing w:before="0" w:beforeAutospacing="0" w:after="0" w:afterAutospacing="0"/>
        <w:ind w:firstLine="720"/>
        <w:jc w:val="both"/>
      </w:pPr>
      <w:r w:rsidRPr="008B25DF">
        <w:t>2) рассмотрение заявки и представленных документов, принятие решения;</w:t>
      </w:r>
    </w:p>
    <w:p w:rsidR="000A4698" w:rsidRPr="008B25DF" w:rsidRDefault="000A4698" w:rsidP="007959AA">
      <w:pPr>
        <w:pStyle w:val="u"/>
        <w:tabs>
          <w:tab w:val="num" w:pos="1134"/>
        </w:tabs>
        <w:spacing w:before="0" w:beforeAutospacing="0" w:after="0" w:afterAutospacing="0"/>
        <w:ind w:firstLine="720"/>
        <w:jc w:val="both"/>
      </w:pPr>
      <w:r w:rsidRPr="008B25DF">
        <w:t>3) проведение торгов;</w:t>
      </w:r>
    </w:p>
    <w:p w:rsidR="000A4698" w:rsidRPr="008B25DF" w:rsidRDefault="000A4698" w:rsidP="007959AA">
      <w:pPr>
        <w:pStyle w:val="u"/>
        <w:tabs>
          <w:tab w:val="num" w:pos="1134"/>
        </w:tabs>
        <w:spacing w:before="0" w:beforeAutospacing="0" w:after="0" w:afterAutospacing="0"/>
        <w:ind w:firstLine="720"/>
        <w:jc w:val="both"/>
      </w:pPr>
      <w:r w:rsidRPr="008B25DF">
        <w:t xml:space="preserve">4) </w:t>
      </w:r>
      <w:r w:rsidRPr="008B25DF">
        <w:rPr>
          <w:color w:val="000000"/>
        </w:rPr>
        <w:t>заключение договора купли-продажи муниципального имущества</w:t>
      </w:r>
      <w:r w:rsidRPr="008B25DF">
        <w:t>;</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74. Блок-схема предоставления муниципальной услуги приводится в Приложении № 1 к настоящему административному регламенту.</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rPr>
          <w:rFonts w:ascii="Times New Roman" w:hAnsi="Times New Roman"/>
          <w:sz w:val="24"/>
          <w:szCs w:val="24"/>
        </w:rPr>
      </w:pPr>
      <w:bookmarkStart w:id="29" w:name="Par353"/>
      <w:bookmarkEnd w:id="29"/>
      <w:r w:rsidRPr="008B25DF">
        <w:rPr>
          <w:rFonts w:ascii="Times New Roman" w:hAnsi="Times New Roman"/>
          <w:sz w:val="24"/>
          <w:szCs w:val="24"/>
        </w:rPr>
        <w:t xml:space="preserve">Глава 22. ПРИЕМ ЗАЯВКИ </w:t>
      </w:r>
      <w:r w:rsidRPr="008B25DF">
        <w:rPr>
          <w:sz w:val="24"/>
          <w:szCs w:val="24"/>
        </w:rPr>
        <w:t>С ДОКУМЕНТАМИ, РЕГИСТРАЦИЯ ЗАЯВКИ</w:t>
      </w:r>
    </w:p>
    <w:p w:rsidR="000A4698" w:rsidRPr="008B25DF" w:rsidRDefault="000A4698" w:rsidP="007959AA">
      <w:pPr>
        <w:tabs>
          <w:tab w:val="left" w:pos="6075"/>
        </w:tabs>
        <w:autoSpaceDE w:val="0"/>
        <w:autoSpaceDN w:val="0"/>
        <w:adjustRightInd w:val="0"/>
        <w:rPr>
          <w:rFonts w:ascii="Times New Roman" w:hAnsi="Times New Roman"/>
          <w:sz w:val="24"/>
          <w:szCs w:val="24"/>
          <w:lang w:eastAsia="en-US"/>
        </w:rPr>
      </w:pPr>
      <w:bookmarkStart w:id="30" w:name="Par355"/>
      <w:bookmarkEnd w:id="30"/>
      <w:r w:rsidRPr="008B25DF">
        <w:rPr>
          <w:rFonts w:ascii="Times New Roman" w:hAnsi="Times New Roman"/>
          <w:sz w:val="24"/>
          <w:szCs w:val="24"/>
          <w:lang w:eastAsia="en-US"/>
        </w:rPr>
        <w:tab/>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lang w:eastAsia="en-US"/>
        </w:rPr>
        <w:t xml:space="preserve">75. </w:t>
      </w:r>
      <w:r w:rsidRPr="008B25DF">
        <w:rPr>
          <w:color w:val="000000"/>
        </w:rPr>
        <w:t>Основанием для начала данной административной процедуры является публикация в районной газете «Свет Октября» и размещение на официальном сайте муниципального образования «Нукутский район» информационного сообщения о приватизации муниципального имущества.</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color w:val="000000"/>
        </w:rPr>
        <w:t xml:space="preserve">76. Прием заявок осуществляет секретарь Комиссии, который: </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color w:val="000000"/>
        </w:rPr>
        <w:t>1) устанавливает предмет обращения, личность заявителя (в том числе проверяет документ, удостоверяющий личность), полномочия представителя заявителя;</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color w:val="000000"/>
        </w:rPr>
        <w:t>2) проверяет наличие всех документов, необходимых для предоставления муниципальной услуги, указанных в</w:t>
      </w:r>
      <w:r w:rsidRPr="008B25DF">
        <w:rPr>
          <w:rStyle w:val="apple-converted-space"/>
          <w:color w:val="000000"/>
        </w:rPr>
        <w:t xml:space="preserve"> пункте 28 </w:t>
      </w:r>
      <w:r w:rsidRPr="008B25DF">
        <w:rPr>
          <w:color w:val="000000"/>
        </w:rPr>
        <w:t>настоящего регламента. При установлении фактов отсутствия необходимых документов уведомляет заявителя о перечне недостающих документов, предлагает принять меры по их представлению;</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color w:val="000000"/>
        </w:rPr>
        <w:t>3) выдает форму</w:t>
      </w:r>
      <w:r w:rsidRPr="008B25DF">
        <w:rPr>
          <w:rStyle w:val="apple-converted-space"/>
          <w:color w:val="000000"/>
        </w:rPr>
        <w:t xml:space="preserve"> заявки, </w:t>
      </w:r>
      <w:r w:rsidRPr="008B25DF">
        <w:rPr>
          <w:color w:val="000000"/>
        </w:rPr>
        <w:t>утвержденную Комитетом, проверяет правильность его заполнения, в случае необходимости оказывает помощь заявителю в заполнении заявки.</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1) просматривает электронные образы заявления и прилагаемых к нему документов;</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3) фиксирует дату получения заявления и прилагаемых к нему документов;</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31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A4698" w:rsidRPr="008B25DF" w:rsidRDefault="000A4698" w:rsidP="007959AA">
      <w:pPr>
        <w:pStyle w:val="u"/>
        <w:tabs>
          <w:tab w:val="num" w:pos="1134"/>
        </w:tabs>
        <w:spacing w:before="0" w:beforeAutospacing="0" w:after="0" w:afterAutospacing="0"/>
        <w:ind w:firstLine="720"/>
        <w:jc w:val="both"/>
      </w:pPr>
      <w:r w:rsidRPr="008B25DF">
        <w:t xml:space="preserve">77. 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w:t>
      </w:r>
    </w:p>
    <w:p w:rsidR="000A4698" w:rsidRPr="008B25DF" w:rsidRDefault="000A4698" w:rsidP="007959AA">
      <w:pPr>
        <w:autoSpaceDE w:val="0"/>
        <w:autoSpaceDN w:val="0"/>
        <w:adjustRightInd w:val="0"/>
        <w:rPr>
          <w:rFonts w:ascii="Times New Roman" w:hAnsi="Times New Roman"/>
          <w:sz w:val="24"/>
          <w:szCs w:val="24"/>
          <w:lang w:eastAsia="en-US"/>
        </w:rPr>
      </w:pPr>
      <w:bookmarkStart w:id="31" w:name="sub_1009"/>
      <w:r w:rsidRPr="008B25DF">
        <w:rPr>
          <w:rFonts w:ascii="Times New Roman" w:hAnsi="Times New Roman"/>
          <w:sz w:val="24"/>
          <w:szCs w:val="24"/>
          <w:lang w:eastAsia="en-US"/>
        </w:rPr>
        <w:t>78. Максимальное время приема заявления и прилагаемых к нему документов при личном обращении заявителя не превышает 15 минут.</w:t>
      </w:r>
    </w:p>
    <w:bookmarkEnd w:id="31"/>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79. Днем обращения заявителя считается дата регистрации в заявки и документов.</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lang w:eastAsia="en-US"/>
        </w:rPr>
        <w:t>80. Заявителю или его представителю, подавшему заявку лично, в день обращения на</w:t>
      </w:r>
      <w:r w:rsidRPr="008B25DF">
        <w:t xml:space="preserve"> каждом экземпляре заявки делается отметка о принятии заявки с указанием ее номера, даты и времени принятия секретарем Комиссии.</w:t>
      </w:r>
      <w:r w:rsidRPr="008B25DF">
        <w:rPr>
          <w:rStyle w:val="apple-converted-space"/>
          <w:color w:val="000000"/>
        </w:rPr>
        <w:t xml:space="preserve"> По одному экземпляру заявки и описи возвращаются заявителю</w:t>
      </w:r>
      <w:r w:rsidRPr="008B25DF">
        <w:rPr>
          <w:color w:val="000000"/>
        </w:rPr>
        <w:t>.</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 xml:space="preserve">81. </w:t>
      </w:r>
      <w:r w:rsidRPr="008B25DF">
        <w:rPr>
          <w:color w:val="000000"/>
          <w:sz w:val="24"/>
          <w:szCs w:val="24"/>
        </w:rPr>
        <w:t>Результатом административного действия является регистрация заявки</w:t>
      </w:r>
      <w:r w:rsidRPr="008B25DF">
        <w:rPr>
          <w:rFonts w:ascii="Times New Roman" w:hAnsi="Times New Roman"/>
          <w:sz w:val="24"/>
          <w:szCs w:val="24"/>
          <w:lang w:eastAsia="en-US"/>
        </w:rPr>
        <w:t>.</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82.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0A4698" w:rsidRPr="008B25DF" w:rsidRDefault="000A4698" w:rsidP="007959AA">
      <w:pPr>
        <w:autoSpaceDE w:val="0"/>
        <w:autoSpaceDN w:val="0"/>
        <w:adjustRightInd w:val="0"/>
        <w:rPr>
          <w:rFonts w:ascii="Times New Roman" w:hAnsi="Times New Roman"/>
          <w:sz w:val="24"/>
          <w:szCs w:val="24"/>
          <w:lang w:eastAsia="en-US"/>
        </w:rPr>
      </w:pPr>
    </w:p>
    <w:p w:rsidR="000A4698" w:rsidRPr="008B25DF" w:rsidRDefault="000A4698" w:rsidP="007959AA">
      <w:pPr>
        <w:autoSpaceDE w:val="0"/>
        <w:autoSpaceDN w:val="0"/>
        <w:adjustRightInd w:val="0"/>
        <w:jc w:val="center"/>
        <w:rPr>
          <w:rFonts w:ascii="Times New Roman" w:hAnsi="Times New Roman"/>
          <w:sz w:val="24"/>
          <w:szCs w:val="24"/>
          <w:lang w:eastAsia="en-US"/>
        </w:rPr>
      </w:pPr>
      <w:r w:rsidRPr="008B25DF">
        <w:rPr>
          <w:rFonts w:ascii="Times New Roman" w:hAnsi="Times New Roman"/>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0A4698" w:rsidRPr="008B25DF" w:rsidRDefault="000A4698" w:rsidP="007959AA">
      <w:pPr>
        <w:autoSpaceDE w:val="0"/>
        <w:autoSpaceDN w:val="0"/>
        <w:adjustRightInd w:val="0"/>
        <w:rPr>
          <w:rFonts w:ascii="Times New Roman" w:hAnsi="Times New Roman"/>
          <w:sz w:val="24"/>
          <w:szCs w:val="24"/>
          <w:lang w:eastAsia="en-US"/>
        </w:rPr>
      </w:pP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83.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В течение двух рабочих дней, следующих за днем регистрации поступившего заявки,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84.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 xml:space="preserve">85.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8B25DF">
          <w:rPr>
            <w:rStyle w:val="Hyperlink"/>
            <w:rFonts w:ascii="Times New Roman" w:hAnsi="Times New Roman"/>
            <w:sz w:val="24"/>
            <w:szCs w:val="24"/>
            <w:lang w:eastAsia="en-US"/>
          </w:rPr>
          <w:t>статьи 7.2</w:t>
        </w:r>
      </w:hyperlink>
      <w:r w:rsidRPr="008B25DF">
        <w:rPr>
          <w:rFonts w:ascii="Times New Roman" w:hAnsi="Times New Roman"/>
          <w:sz w:val="24"/>
          <w:szCs w:val="24"/>
          <w:lang w:eastAsia="en-US"/>
        </w:rPr>
        <w:t xml:space="preserve"> Федерального закона от 27 июля 2010 года </w:t>
      </w:r>
      <w:r w:rsidRPr="008B25DF">
        <w:rPr>
          <w:rFonts w:ascii="Times New Roman" w:hAnsi="Times New Roman"/>
          <w:sz w:val="24"/>
          <w:szCs w:val="24"/>
          <w:lang w:eastAsia="en-US"/>
        </w:rPr>
        <w:br/>
        <w:t>№ 210-ФЗ «Об организации предоставления государственных и муниципальных услуг».</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86.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87.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0A4698" w:rsidRPr="008B25DF" w:rsidRDefault="000A4698" w:rsidP="007959AA">
      <w:pPr>
        <w:autoSpaceDE w:val="0"/>
        <w:autoSpaceDN w:val="0"/>
        <w:adjustRightInd w:val="0"/>
        <w:rPr>
          <w:rFonts w:ascii="Times New Roman" w:hAnsi="Times New Roman"/>
          <w:sz w:val="24"/>
          <w:szCs w:val="24"/>
          <w:lang w:eastAsia="en-US"/>
        </w:rPr>
      </w:pPr>
    </w:p>
    <w:p w:rsidR="000A4698" w:rsidRPr="008B25DF" w:rsidRDefault="000A4698" w:rsidP="007959AA">
      <w:pPr>
        <w:autoSpaceDE w:val="0"/>
        <w:autoSpaceDN w:val="0"/>
        <w:adjustRightInd w:val="0"/>
        <w:rPr>
          <w:rFonts w:ascii="Times New Roman" w:hAnsi="Times New Roman"/>
          <w:sz w:val="24"/>
          <w:szCs w:val="24"/>
          <w:lang w:eastAsia="en-US"/>
        </w:rPr>
      </w:pPr>
    </w:p>
    <w:p w:rsidR="000A4698" w:rsidRPr="008B25DF" w:rsidRDefault="000A4698" w:rsidP="007959AA">
      <w:pPr>
        <w:pStyle w:val="u"/>
        <w:tabs>
          <w:tab w:val="num" w:pos="6064"/>
        </w:tabs>
        <w:spacing w:before="0" w:beforeAutospacing="0" w:after="0" w:afterAutospacing="0"/>
        <w:ind w:firstLine="720"/>
        <w:jc w:val="center"/>
        <w:rPr>
          <w:color w:val="000000"/>
        </w:rPr>
      </w:pPr>
      <w:bookmarkStart w:id="32" w:name="Par376"/>
      <w:bookmarkEnd w:id="32"/>
      <w:r w:rsidRPr="008B25DF">
        <w:t xml:space="preserve">Глава 24. </w:t>
      </w:r>
      <w:r w:rsidRPr="008B25DF">
        <w:rPr>
          <w:color w:val="000000"/>
        </w:rPr>
        <w:t>РАССМОТРЕНИЕ ЗАЯВКИ И ПРЕДСТАВЛЕННЫХ ДОКУМЕНТОВ, ПРИНЯТИЕ РЕШЕНИЯ.</w:t>
      </w:r>
    </w:p>
    <w:p w:rsidR="000A4698" w:rsidRPr="008B25DF" w:rsidRDefault="000A4698" w:rsidP="007959AA">
      <w:pPr>
        <w:widowControl w:val="0"/>
        <w:autoSpaceDE w:val="0"/>
        <w:autoSpaceDN w:val="0"/>
        <w:adjustRightInd w:val="0"/>
        <w:jc w:val="center"/>
        <w:rPr>
          <w:rFonts w:ascii="Times New Roman" w:hAnsi="Times New Roman"/>
          <w:sz w:val="24"/>
          <w:szCs w:val="24"/>
        </w:rPr>
      </w:pP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 xml:space="preserve">89. </w:t>
      </w:r>
      <w:r w:rsidRPr="008B25DF">
        <w:rPr>
          <w:color w:val="000000"/>
          <w:sz w:val="24"/>
          <w:szCs w:val="24"/>
        </w:rPr>
        <w:t>Основанием для начала исполнения данной административной процедуры является прием заявки. Ее рассмотрение и принятие решения по ней осуществляет Комиссия в срок, указанный в информационном сообщении.</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lang w:eastAsia="en-US"/>
        </w:rPr>
        <w:t xml:space="preserve">90. </w:t>
      </w:r>
      <w:r w:rsidRPr="008B25DF">
        <w:rPr>
          <w:color w:val="000000"/>
        </w:rPr>
        <w:t>Комиссия проверяет:</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color w:val="000000"/>
        </w:rPr>
        <w:t>1) соответствие представленных документов требованиям законодательства Российской Федерации;</w:t>
      </w:r>
    </w:p>
    <w:p w:rsidR="000A4698" w:rsidRPr="008B25DF" w:rsidRDefault="000A4698" w:rsidP="007959AA">
      <w:pPr>
        <w:pStyle w:val="u"/>
        <w:tabs>
          <w:tab w:val="left" w:pos="0"/>
          <w:tab w:val="left" w:pos="1134"/>
        </w:tabs>
        <w:spacing w:before="0" w:beforeAutospacing="0" w:after="0" w:afterAutospacing="0"/>
        <w:ind w:firstLine="720"/>
        <w:jc w:val="both"/>
        <w:rPr>
          <w:color w:val="000000"/>
        </w:rPr>
      </w:pPr>
      <w:r w:rsidRPr="008B25DF">
        <w:rPr>
          <w:color w:val="000000"/>
        </w:rPr>
        <w:t>2) право заявителя быть покупателем муниципального имущества в соответствии с законодательством Российской Федерации;</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color w:val="000000"/>
        </w:rPr>
        <w:t>3) поступление задатка на счет и в срок, указанные в информационном сообщении.</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color w:val="000000"/>
        </w:rPr>
        <w:t>91. По результатам проверки заявки и документов в случае соответствия комплектности документов, указанных в пункте 28</w:t>
      </w:r>
      <w:r w:rsidRPr="008B25DF">
        <w:rPr>
          <w:rStyle w:val="apple-converted-space"/>
          <w:color w:val="000000"/>
        </w:rPr>
        <w:t> </w:t>
      </w:r>
      <w:r w:rsidRPr="008B25DF">
        <w:rPr>
          <w:color w:val="000000"/>
        </w:rPr>
        <w:t>настоящего административного регламента и отсутствия оснований, предусмотренных в пункте 33</w:t>
      </w:r>
      <w:r w:rsidRPr="008B25DF">
        <w:rPr>
          <w:rStyle w:val="apple-converted-space"/>
          <w:color w:val="000000"/>
        </w:rPr>
        <w:t> </w:t>
      </w:r>
      <w:r w:rsidRPr="008B25DF">
        <w:rPr>
          <w:color w:val="000000"/>
        </w:rPr>
        <w:t xml:space="preserve">настоящего регламента, Комиссия принимает решение о признании заявителя участником торгов. </w:t>
      </w:r>
    </w:p>
    <w:p w:rsidR="000A4698" w:rsidRPr="008B25DF" w:rsidRDefault="000A4698" w:rsidP="007959AA">
      <w:pPr>
        <w:pStyle w:val="u"/>
        <w:tabs>
          <w:tab w:val="num" w:pos="1134"/>
        </w:tabs>
        <w:spacing w:before="0" w:beforeAutospacing="0" w:after="0" w:afterAutospacing="0"/>
        <w:ind w:firstLine="720"/>
        <w:jc w:val="both"/>
      </w:pPr>
      <w:r w:rsidRPr="008B25DF">
        <w:rPr>
          <w:color w:val="000000"/>
        </w:rPr>
        <w:t>92. При наличии оснований, предусмотренных в пункте 33</w:t>
      </w:r>
      <w:r w:rsidRPr="008B25DF">
        <w:rPr>
          <w:rStyle w:val="apple-converted-space"/>
          <w:color w:val="000000"/>
        </w:rPr>
        <w:t> </w:t>
      </w:r>
      <w:r w:rsidRPr="008B25DF">
        <w:rPr>
          <w:color w:val="000000"/>
        </w:rPr>
        <w:t xml:space="preserve">настоящего административного регламента, Комиссия принимает решение об отказе в допуске к участию в торгах. Комиссия о принятом решении извещает заявителя </w:t>
      </w:r>
      <w:bookmarkStart w:id="33" w:name="sub_1013"/>
      <w:r w:rsidRPr="008B25DF">
        <w:t>не позднее следующего рабочего дня с даты оформления данного решения протоколом путем вручения ему под расписку соответствующего уведомления либо направления такого уведомления по почте заказным письмом.</w:t>
      </w:r>
    </w:p>
    <w:p w:rsidR="000A4698" w:rsidRPr="008B25DF" w:rsidRDefault="000A4698" w:rsidP="007959AA">
      <w:pPr>
        <w:rPr>
          <w:sz w:val="24"/>
          <w:szCs w:val="24"/>
        </w:rPr>
      </w:pPr>
      <w:bookmarkStart w:id="34" w:name="sub_10131"/>
      <w:bookmarkEnd w:id="33"/>
      <w:r w:rsidRPr="008B25DF">
        <w:rPr>
          <w:rFonts w:ascii="Times New Roman" w:hAnsi="Times New Roman"/>
          <w:sz w:val="24"/>
          <w:szCs w:val="24"/>
        </w:rPr>
        <w:t xml:space="preserve">93. </w:t>
      </w:r>
      <w:r w:rsidRPr="008B25DF">
        <w:rPr>
          <w:sz w:val="24"/>
          <w:szCs w:val="24"/>
        </w:rPr>
        <w:t xml:space="preserve">Информация об отказе в допуске к участию в торгах размещается на </w:t>
      </w:r>
      <w:r w:rsidRPr="008B25DF">
        <w:rPr>
          <w:rStyle w:val="a0"/>
          <w:rFonts w:cs="Arial"/>
          <w:color w:val="auto"/>
          <w:sz w:val="24"/>
          <w:szCs w:val="24"/>
        </w:rPr>
        <w:t>официальном сайте</w:t>
      </w:r>
      <w:r w:rsidRPr="008B25DF">
        <w:rPr>
          <w:sz w:val="24"/>
          <w:szCs w:val="24"/>
        </w:rPr>
        <w:t xml:space="preserve"> муниципального образования «Нукутский район» в срок не позднее рабочего дня, следующего за днем принятия указанного решения.</w:t>
      </w:r>
    </w:p>
    <w:p w:rsidR="000A4698" w:rsidRPr="008B25DF" w:rsidRDefault="000A4698" w:rsidP="007959AA">
      <w:pPr>
        <w:pStyle w:val="u"/>
        <w:tabs>
          <w:tab w:val="num" w:pos="1134"/>
        </w:tabs>
        <w:spacing w:before="0" w:beforeAutospacing="0" w:after="0" w:afterAutospacing="0"/>
        <w:ind w:firstLine="720"/>
        <w:jc w:val="both"/>
        <w:rPr>
          <w:color w:val="000000"/>
        </w:rPr>
      </w:pPr>
      <w:r w:rsidRPr="008B25DF">
        <w:rPr>
          <w:color w:val="000000"/>
        </w:rPr>
        <w:t>94. Результатом административного действия является определение участников торгов.</w:t>
      </w:r>
    </w:p>
    <w:bookmarkEnd w:id="34"/>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 xml:space="preserve">Глава 25. </w:t>
      </w:r>
      <w:r w:rsidRPr="008B25DF">
        <w:rPr>
          <w:color w:val="000000"/>
          <w:sz w:val="24"/>
          <w:szCs w:val="24"/>
        </w:rPr>
        <w:t>ПРОВЕДЕНИЕ ТОРГОВ</w:t>
      </w:r>
    </w:p>
    <w:p w:rsidR="000A4698" w:rsidRPr="008B25DF" w:rsidRDefault="000A4698" w:rsidP="007959AA">
      <w:pPr>
        <w:widowControl w:val="0"/>
        <w:autoSpaceDE w:val="0"/>
        <w:autoSpaceDN w:val="0"/>
        <w:adjustRightInd w:val="0"/>
        <w:jc w:val="center"/>
        <w:rPr>
          <w:rFonts w:ascii="Times New Roman" w:hAnsi="Times New Roman"/>
          <w:sz w:val="24"/>
          <w:szCs w:val="24"/>
        </w:rPr>
      </w:pPr>
    </w:p>
    <w:p w:rsidR="000A4698" w:rsidRPr="008B25DF" w:rsidRDefault="000A4698" w:rsidP="007959AA">
      <w:pPr>
        <w:pStyle w:val="u"/>
        <w:tabs>
          <w:tab w:val="left" w:pos="0"/>
        </w:tabs>
        <w:spacing w:before="0" w:beforeAutospacing="0" w:after="0" w:afterAutospacing="0"/>
        <w:ind w:firstLine="720"/>
        <w:jc w:val="both"/>
      </w:pPr>
      <w:r w:rsidRPr="008B25DF">
        <w:rPr>
          <w:lang w:eastAsia="en-US"/>
        </w:rPr>
        <w:t xml:space="preserve">95. </w:t>
      </w:r>
      <w:r w:rsidRPr="008B25DF">
        <w:rPr>
          <w:color w:val="000000"/>
        </w:rPr>
        <w:t>Основанием для начала исполнения административной процедуры является наличие более одного участника торгов.</w:t>
      </w:r>
    </w:p>
    <w:p w:rsidR="000A4698" w:rsidRPr="008B25DF" w:rsidRDefault="000A4698" w:rsidP="007959AA">
      <w:pPr>
        <w:pStyle w:val="u"/>
        <w:tabs>
          <w:tab w:val="left" w:pos="0"/>
        </w:tabs>
        <w:spacing w:before="0" w:beforeAutospacing="0" w:after="0" w:afterAutospacing="0"/>
        <w:ind w:firstLine="720"/>
        <w:jc w:val="both"/>
      </w:pPr>
      <w:r w:rsidRPr="008B25DF">
        <w:rPr>
          <w:color w:val="000000"/>
        </w:rPr>
        <w:t>96. Торги проводятся в месте и сроки, указанные в информационном сообщении</w:t>
      </w:r>
      <w:r w:rsidRPr="008B25DF">
        <w:t>.</w:t>
      </w:r>
    </w:p>
    <w:p w:rsidR="000A4698" w:rsidRPr="008B25DF" w:rsidRDefault="000A4698" w:rsidP="007959AA">
      <w:pPr>
        <w:pStyle w:val="u"/>
        <w:tabs>
          <w:tab w:val="left" w:pos="0"/>
          <w:tab w:val="num" w:pos="1134"/>
        </w:tabs>
        <w:spacing w:before="0" w:beforeAutospacing="0" w:after="0" w:afterAutospacing="0"/>
        <w:ind w:firstLine="720"/>
        <w:jc w:val="both"/>
      </w:pPr>
      <w:r w:rsidRPr="008B25DF">
        <w:rPr>
          <w:color w:val="000000"/>
        </w:rPr>
        <w:t>97. Результатам исполнения административной процедуры является подписание с победителем торгов протокола о результатах торгов</w:t>
      </w:r>
      <w:r w:rsidRPr="008B25DF">
        <w:t>.</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en-US"/>
        </w:rPr>
        <w:t xml:space="preserve">98. </w:t>
      </w:r>
      <w:r w:rsidRPr="008B25DF">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8B25DF">
        <w:rPr>
          <w:rFonts w:ascii="Times New Roman" w:hAnsi="Times New Roman"/>
          <w:sz w:val="24"/>
          <w:szCs w:val="24"/>
          <w:lang w:eastAsia="en-US"/>
        </w:rPr>
        <w:t xml:space="preserve">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0A4698" w:rsidRPr="008B25DF" w:rsidRDefault="000A4698" w:rsidP="007959AA">
      <w:pPr>
        <w:widowControl w:val="0"/>
        <w:autoSpaceDE w:val="0"/>
        <w:autoSpaceDN w:val="0"/>
        <w:adjustRightInd w:val="0"/>
        <w:jc w:val="center"/>
        <w:rPr>
          <w:rFonts w:ascii="Times New Roman" w:hAnsi="Times New Roman"/>
          <w:sz w:val="24"/>
          <w:szCs w:val="24"/>
        </w:rPr>
      </w:pPr>
    </w:p>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 xml:space="preserve">Глава 26. </w:t>
      </w:r>
      <w:r w:rsidRPr="008B25DF">
        <w:rPr>
          <w:color w:val="000000"/>
          <w:sz w:val="24"/>
          <w:szCs w:val="24"/>
        </w:rPr>
        <w:t>ЗАКЛЮЧЕНИЕ ДОГОВОРА КУПЛИ-ПРОДАЖИ МУНИЦИПАЛЬНОГО ИМУЩЕСТВА</w:t>
      </w:r>
    </w:p>
    <w:p w:rsidR="000A4698" w:rsidRPr="008B25DF" w:rsidRDefault="000A4698" w:rsidP="007959AA">
      <w:pPr>
        <w:widowControl w:val="0"/>
        <w:autoSpaceDE w:val="0"/>
        <w:autoSpaceDN w:val="0"/>
        <w:adjustRightInd w:val="0"/>
        <w:jc w:val="center"/>
        <w:rPr>
          <w:rFonts w:ascii="Times New Roman" w:hAnsi="Times New Roman"/>
          <w:sz w:val="24"/>
          <w:szCs w:val="24"/>
        </w:rPr>
      </w:pPr>
    </w:p>
    <w:p w:rsidR="000A4698" w:rsidRPr="008B25DF" w:rsidRDefault="000A4698" w:rsidP="007959AA">
      <w:pPr>
        <w:pStyle w:val="u"/>
        <w:tabs>
          <w:tab w:val="left" w:pos="0"/>
        </w:tabs>
        <w:spacing w:before="0" w:beforeAutospacing="0" w:after="0" w:afterAutospacing="0"/>
        <w:ind w:firstLine="720"/>
        <w:jc w:val="both"/>
      </w:pPr>
      <w:r w:rsidRPr="008B25DF">
        <w:t xml:space="preserve">99. </w:t>
      </w:r>
      <w:r w:rsidRPr="008B25DF">
        <w:rPr>
          <w:color w:val="000000"/>
        </w:rPr>
        <w:t>Основанием для начала данной административной процедуры является составление Комиссией протокола об итогах торгов и признание участника торгов победителем</w:t>
      </w:r>
      <w:r w:rsidRPr="008B25DF">
        <w:t>.</w:t>
      </w:r>
    </w:p>
    <w:p w:rsidR="000A4698" w:rsidRPr="008B25DF" w:rsidRDefault="000A4698" w:rsidP="007959AA">
      <w:pPr>
        <w:pStyle w:val="u"/>
        <w:spacing w:before="0" w:beforeAutospacing="0" w:after="0" w:afterAutospacing="0"/>
        <w:ind w:firstLine="720"/>
        <w:jc w:val="both"/>
      </w:pPr>
      <w:r w:rsidRPr="008B25DF">
        <w:t xml:space="preserve">100. </w:t>
      </w:r>
      <w:r w:rsidRPr="008B25DF">
        <w:rPr>
          <w:color w:val="000000"/>
        </w:rPr>
        <w:t xml:space="preserve">Срок исполнения административной процедуры – </w:t>
      </w:r>
      <w:r w:rsidRPr="008B25DF">
        <w:t xml:space="preserve">в течение 5 рабочих дней со дня подведения итогов торгов. </w:t>
      </w:r>
    </w:p>
    <w:p w:rsidR="000A4698" w:rsidRPr="008B25DF" w:rsidRDefault="000A4698" w:rsidP="007959AA">
      <w:pPr>
        <w:pStyle w:val="u"/>
        <w:spacing w:before="0" w:beforeAutospacing="0" w:after="0" w:afterAutospacing="0"/>
        <w:ind w:firstLine="720"/>
        <w:jc w:val="both"/>
      </w:pPr>
      <w:r w:rsidRPr="008B25DF">
        <w:t xml:space="preserve">101. </w:t>
      </w:r>
      <w:r w:rsidRPr="008B25DF">
        <w:rPr>
          <w:color w:val="000000"/>
        </w:rPr>
        <w:t>Способом фиксации результата административной процедуры является оформление соответствующего договора на бумажном носителе.</w:t>
      </w:r>
    </w:p>
    <w:p w:rsidR="000A4698" w:rsidRPr="008B25DF" w:rsidRDefault="000A4698" w:rsidP="007959AA">
      <w:pPr>
        <w:pStyle w:val="u"/>
        <w:tabs>
          <w:tab w:val="left" w:pos="0"/>
          <w:tab w:val="left" w:pos="1134"/>
        </w:tabs>
        <w:spacing w:before="0" w:beforeAutospacing="0" w:after="0" w:afterAutospacing="0"/>
        <w:ind w:firstLine="720"/>
        <w:jc w:val="both"/>
      </w:pPr>
    </w:p>
    <w:p w:rsidR="000A4698" w:rsidRPr="008B25DF" w:rsidRDefault="000A4698" w:rsidP="007959AA">
      <w:pPr>
        <w:widowControl w:val="0"/>
        <w:autoSpaceDE w:val="0"/>
        <w:autoSpaceDN w:val="0"/>
        <w:adjustRightInd w:val="0"/>
        <w:jc w:val="center"/>
        <w:rPr>
          <w:rFonts w:ascii="Times New Roman" w:hAnsi="Times New Roman"/>
          <w:sz w:val="24"/>
          <w:szCs w:val="24"/>
        </w:rPr>
      </w:pPr>
      <w:r w:rsidRPr="008B25DF">
        <w:rPr>
          <w:rFonts w:ascii="Times New Roman" w:hAnsi="Times New Roman"/>
          <w:sz w:val="24"/>
          <w:szCs w:val="24"/>
        </w:rPr>
        <w:t xml:space="preserve">Глава 27. </w:t>
      </w:r>
      <w:r w:rsidRPr="008B25DF">
        <w:rPr>
          <w:color w:val="000000"/>
          <w:sz w:val="24"/>
          <w:szCs w:val="24"/>
        </w:rPr>
        <w:t>ВЫДАЧА ЗАЯВИТЕЛЮ ДОКУМЕНТОВ</w:t>
      </w:r>
    </w:p>
    <w:p w:rsidR="000A4698" w:rsidRPr="008B25DF" w:rsidRDefault="000A4698" w:rsidP="007959AA">
      <w:pPr>
        <w:pStyle w:val="u"/>
        <w:tabs>
          <w:tab w:val="left" w:pos="0"/>
          <w:tab w:val="left" w:pos="1134"/>
        </w:tabs>
        <w:spacing w:before="0" w:beforeAutospacing="0" w:after="0" w:afterAutospacing="0"/>
        <w:ind w:firstLine="720"/>
        <w:jc w:val="both"/>
      </w:pPr>
    </w:p>
    <w:p w:rsidR="000A4698" w:rsidRPr="008B25DF" w:rsidRDefault="000A4698" w:rsidP="007959AA">
      <w:pPr>
        <w:pStyle w:val="u"/>
        <w:tabs>
          <w:tab w:val="left" w:pos="0"/>
        </w:tabs>
        <w:spacing w:before="0" w:beforeAutospacing="0" w:after="0" w:afterAutospacing="0"/>
        <w:ind w:firstLine="720"/>
        <w:jc w:val="both"/>
        <w:rPr>
          <w:color w:val="000000"/>
        </w:rPr>
      </w:pPr>
      <w:r w:rsidRPr="008B25DF">
        <w:rPr>
          <w:color w:val="000000"/>
        </w:rPr>
        <w:t>102. Основанием для начала административной процедуры является подписание со стороны уполномоченного органа договора купли-продажи муниципального имущества.</w:t>
      </w:r>
    </w:p>
    <w:p w:rsidR="000A4698" w:rsidRPr="008B25DF" w:rsidRDefault="000A4698" w:rsidP="007959AA">
      <w:pPr>
        <w:pStyle w:val="u"/>
        <w:tabs>
          <w:tab w:val="left" w:pos="0"/>
        </w:tabs>
        <w:spacing w:before="0" w:beforeAutospacing="0" w:after="0" w:afterAutospacing="0"/>
        <w:ind w:firstLine="720"/>
        <w:jc w:val="both"/>
      </w:pPr>
      <w:r w:rsidRPr="008B25DF">
        <w:rPr>
          <w:color w:val="000000"/>
        </w:rPr>
        <w:t>Должностное лицо уполномоченного органа обеспечивает передачу заявителю лично или по почте договора.</w:t>
      </w:r>
    </w:p>
    <w:p w:rsidR="000A4698" w:rsidRPr="008B25DF" w:rsidRDefault="000A4698" w:rsidP="007959AA">
      <w:pPr>
        <w:pStyle w:val="u"/>
        <w:tabs>
          <w:tab w:val="left" w:pos="0"/>
        </w:tabs>
        <w:spacing w:before="0" w:beforeAutospacing="0" w:after="0" w:afterAutospacing="0"/>
        <w:ind w:firstLine="720"/>
        <w:jc w:val="both"/>
        <w:rPr>
          <w:color w:val="000000"/>
        </w:rPr>
      </w:pPr>
      <w:r w:rsidRPr="008B25DF">
        <w:rPr>
          <w:color w:val="000000"/>
        </w:rPr>
        <w:t xml:space="preserve">Максимальный срок выполнения данного административного действия составляет 3 рабочих дня. </w:t>
      </w:r>
    </w:p>
    <w:p w:rsidR="000A4698" w:rsidRPr="008B25DF" w:rsidRDefault="000A4698" w:rsidP="007959AA">
      <w:pPr>
        <w:pStyle w:val="u"/>
        <w:tabs>
          <w:tab w:val="left" w:pos="0"/>
          <w:tab w:val="left" w:pos="1134"/>
        </w:tabs>
        <w:spacing w:before="0" w:beforeAutospacing="0" w:after="0" w:afterAutospacing="0"/>
        <w:ind w:firstLine="720"/>
        <w:jc w:val="both"/>
      </w:pPr>
      <w:r w:rsidRPr="008B25DF">
        <w:rPr>
          <w:color w:val="000000"/>
        </w:rPr>
        <w:t>Результатом административной процедуры является выдача заявителю лично или отправка по почте в адрес заявителя договора</w:t>
      </w:r>
      <w:r w:rsidRPr="008B25DF">
        <w:t>.</w:t>
      </w:r>
    </w:p>
    <w:p w:rsidR="000A4698" w:rsidRPr="008B25DF" w:rsidRDefault="000A4698" w:rsidP="007959AA">
      <w:pPr>
        <w:widowControl w:val="0"/>
        <w:autoSpaceDE w:val="0"/>
        <w:autoSpaceDN w:val="0"/>
        <w:adjustRightInd w:val="0"/>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35" w:name="Par398"/>
      <w:bookmarkStart w:id="36" w:name="Par410"/>
      <w:bookmarkEnd w:id="35"/>
      <w:bookmarkEnd w:id="36"/>
      <w:r w:rsidRPr="008B25DF">
        <w:rPr>
          <w:rFonts w:ascii="Times New Roman" w:hAnsi="Times New Roman"/>
          <w:sz w:val="24"/>
          <w:szCs w:val="24"/>
        </w:rPr>
        <w:t>Раздел IV. ФОРМЫ КОНТРОЛЯ ЗА ПРЕДОСТАВЛЕНИЕМ МУНИЦИПАЛЬНОЙ УСЛУГИ</w:t>
      </w: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37" w:name="Par413"/>
      <w:bookmarkEnd w:id="37"/>
      <w:r w:rsidRPr="008B25DF">
        <w:rPr>
          <w:rFonts w:ascii="Times New Roman" w:hAnsi="Times New Roman"/>
          <w:sz w:val="24"/>
          <w:szCs w:val="24"/>
        </w:rPr>
        <w:t>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p>
    <w:p w:rsidR="000A4698" w:rsidRPr="008B25DF" w:rsidRDefault="000A4698" w:rsidP="007959AA">
      <w:pPr>
        <w:widowControl w:val="0"/>
        <w:autoSpaceDE w:val="0"/>
        <w:autoSpaceDN w:val="0"/>
        <w:adjustRightInd w:val="0"/>
        <w:rPr>
          <w:rFonts w:ascii="Times New Roman" w:hAnsi="Times New Roman"/>
          <w:sz w:val="24"/>
          <w:szCs w:val="24"/>
          <w:lang w:eastAsia="ko-KR"/>
        </w:rPr>
      </w:pPr>
      <w:r w:rsidRPr="008B25DF">
        <w:rPr>
          <w:rFonts w:ascii="Times New Roman" w:hAnsi="Times New Roman"/>
          <w:sz w:val="24"/>
          <w:szCs w:val="24"/>
          <w:lang w:eastAsia="ko-KR"/>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A4698" w:rsidRPr="008B25DF" w:rsidRDefault="000A4698" w:rsidP="007959AA">
      <w:pPr>
        <w:autoSpaceDE w:val="0"/>
        <w:autoSpaceDN w:val="0"/>
        <w:adjustRightInd w:val="0"/>
        <w:rPr>
          <w:rFonts w:ascii="Times New Roman" w:hAnsi="Times New Roman"/>
          <w:color w:val="000000"/>
          <w:sz w:val="24"/>
          <w:szCs w:val="24"/>
        </w:rPr>
      </w:pPr>
      <w:r w:rsidRPr="008B25DF">
        <w:rPr>
          <w:rFonts w:ascii="Times New Roman" w:hAnsi="Times New Roman"/>
          <w:sz w:val="24"/>
          <w:szCs w:val="24"/>
          <w:lang w:eastAsia="ko-KR"/>
        </w:rPr>
        <w:t>104. </w:t>
      </w:r>
      <w:r w:rsidRPr="008B25DF">
        <w:rPr>
          <w:rFonts w:ascii="Times New Roman" w:hAnsi="Times New Roman"/>
          <w:color w:val="000000"/>
          <w:sz w:val="24"/>
          <w:szCs w:val="24"/>
        </w:rPr>
        <w:t>Основными задачами текущего контроля являются:</w:t>
      </w:r>
    </w:p>
    <w:p w:rsidR="000A4698" w:rsidRPr="008B25DF" w:rsidRDefault="000A4698" w:rsidP="007959AA">
      <w:pPr>
        <w:autoSpaceDE w:val="0"/>
        <w:autoSpaceDN w:val="0"/>
        <w:adjustRightInd w:val="0"/>
        <w:rPr>
          <w:rFonts w:ascii="Times New Roman" w:hAnsi="Times New Roman"/>
          <w:color w:val="000000"/>
          <w:sz w:val="24"/>
          <w:szCs w:val="24"/>
        </w:rPr>
      </w:pPr>
      <w:r w:rsidRPr="008B25DF">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0A4698" w:rsidRPr="008B25DF" w:rsidRDefault="000A4698" w:rsidP="007959AA">
      <w:pPr>
        <w:autoSpaceDE w:val="0"/>
        <w:autoSpaceDN w:val="0"/>
        <w:adjustRightInd w:val="0"/>
        <w:rPr>
          <w:rFonts w:ascii="Times New Roman" w:hAnsi="Times New Roman"/>
          <w:color w:val="000000"/>
          <w:sz w:val="24"/>
          <w:szCs w:val="24"/>
        </w:rPr>
      </w:pPr>
      <w:r w:rsidRPr="008B25DF">
        <w:rPr>
          <w:rFonts w:ascii="Times New Roman" w:hAnsi="Times New Roman"/>
          <w:color w:val="000000"/>
          <w:sz w:val="24"/>
          <w:szCs w:val="24"/>
        </w:rPr>
        <w:t>б) выявление нарушений в сроках и качестве предоставления муниципальной услуги;</w:t>
      </w:r>
    </w:p>
    <w:p w:rsidR="000A4698" w:rsidRPr="008B25DF" w:rsidRDefault="000A4698" w:rsidP="007959AA">
      <w:pPr>
        <w:autoSpaceDE w:val="0"/>
        <w:autoSpaceDN w:val="0"/>
        <w:adjustRightInd w:val="0"/>
        <w:rPr>
          <w:rFonts w:ascii="Times New Roman" w:hAnsi="Times New Roman"/>
          <w:color w:val="000000"/>
          <w:sz w:val="24"/>
          <w:szCs w:val="24"/>
        </w:rPr>
      </w:pPr>
      <w:r w:rsidRPr="008B25DF">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0A4698" w:rsidRPr="008B25DF" w:rsidRDefault="000A4698" w:rsidP="007959AA">
      <w:pPr>
        <w:autoSpaceDE w:val="0"/>
        <w:autoSpaceDN w:val="0"/>
        <w:adjustRightInd w:val="0"/>
        <w:rPr>
          <w:rFonts w:ascii="Times New Roman" w:hAnsi="Times New Roman"/>
          <w:color w:val="000000"/>
          <w:sz w:val="24"/>
          <w:szCs w:val="24"/>
        </w:rPr>
      </w:pPr>
      <w:r w:rsidRPr="008B25DF">
        <w:rPr>
          <w:rFonts w:ascii="Times New Roman" w:hAnsi="Times New Roman"/>
          <w:color w:val="000000"/>
          <w:sz w:val="24"/>
          <w:szCs w:val="24"/>
        </w:rPr>
        <w:t>г) принятие мер по надлежащему предоставлению муниципальной услуги.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105. Текущий контроль осуществляется на постоянной основе.</w:t>
      </w:r>
    </w:p>
    <w:p w:rsidR="000A4698" w:rsidRPr="008B25DF" w:rsidRDefault="000A4698" w:rsidP="007959AA">
      <w:pPr>
        <w:pStyle w:val="ConsPlusNormal"/>
        <w:jc w:val="both"/>
        <w:rPr>
          <w:rFonts w:ascii="Times New Roman" w:hAnsi="Times New Roman"/>
          <w:sz w:val="24"/>
          <w:szCs w:val="24"/>
          <w:lang w:eastAsia="ko-KR"/>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38" w:name="Par427"/>
      <w:bookmarkEnd w:id="38"/>
      <w:r w:rsidRPr="008B25DF">
        <w:rPr>
          <w:rFonts w:ascii="Times New Roman" w:hAnsi="Times New Roman"/>
          <w:sz w:val="24"/>
          <w:szCs w:val="24"/>
        </w:rPr>
        <w:t>Глава 29.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p>
    <w:p w:rsidR="000A4698" w:rsidRPr="008B25DF" w:rsidRDefault="000A4698" w:rsidP="007959AA">
      <w:pPr>
        <w:tabs>
          <w:tab w:val="num" w:pos="1715"/>
        </w:tabs>
        <w:autoSpaceDE w:val="0"/>
        <w:autoSpaceDN w:val="0"/>
        <w:adjustRightInd w:val="0"/>
        <w:rPr>
          <w:rFonts w:ascii="Times New Roman" w:hAnsi="Times New Roman"/>
          <w:color w:val="000000"/>
          <w:sz w:val="24"/>
          <w:szCs w:val="24"/>
        </w:rPr>
      </w:pPr>
      <w:r w:rsidRPr="008B25DF">
        <w:rPr>
          <w:rFonts w:ascii="Times New Roman" w:hAnsi="Times New Roman"/>
          <w:color w:val="000000"/>
          <w:sz w:val="24"/>
          <w:szCs w:val="24"/>
        </w:rPr>
        <w:t>106. Контроль за полнотой и качеством предоставления муниципальной услуги осуществляется в формах:</w:t>
      </w:r>
    </w:p>
    <w:p w:rsidR="000A4698" w:rsidRPr="008B25DF" w:rsidRDefault="000A4698" w:rsidP="007959AA">
      <w:pPr>
        <w:autoSpaceDE w:val="0"/>
        <w:autoSpaceDN w:val="0"/>
        <w:adjustRightInd w:val="0"/>
        <w:rPr>
          <w:rFonts w:ascii="Times New Roman" w:hAnsi="Times New Roman"/>
          <w:color w:val="000000"/>
          <w:sz w:val="24"/>
          <w:szCs w:val="24"/>
        </w:rPr>
      </w:pPr>
      <w:r w:rsidRPr="008B25DF">
        <w:rPr>
          <w:rFonts w:ascii="Times New Roman" w:hAnsi="Times New Roman"/>
          <w:color w:val="000000"/>
          <w:sz w:val="24"/>
          <w:szCs w:val="24"/>
        </w:rPr>
        <w:t>1) проведения плановых проверок;</w:t>
      </w:r>
    </w:p>
    <w:p w:rsidR="000A4698" w:rsidRPr="008B25DF" w:rsidRDefault="000A4698" w:rsidP="007959AA">
      <w:pPr>
        <w:autoSpaceDE w:val="0"/>
        <w:autoSpaceDN w:val="0"/>
        <w:adjustRightInd w:val="0"/>
        <w:rPr>
          <w:rFonts w:ascii="Times New Roman" w:hAnsi="Times New Roman"/>
          <w:color w:val="000000"/>
          <w:sz w:val="24"/>
          <w:szCs w:val="24"/>
        </w:rPr>
      </w:pPr>
      <w:r w:rsidRPr="008B25DF">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A4698" w:rsidRPr="008B25DF" w:rsidRDefault="000A4698" w:rsidP="007959AA">
      <w:pPr>
        <w:tabs>
          <w:tab w:val="num" w:pos="1715"/>
        </w:tabs>
        <w:autoSpaceDE w:val="0"/>
        <w:autoSpaceDN w:val="0"/>
        <w:adjustRightInd w:val="0"/>
        <w:rPr>
          <w:rFonts w:ascii="Times New Roman" w:hAnsi="Times New Roman"/>
          <w:color w:val="000000"/>
          <w:sz w:val="24"/>
          <w:szCs w:val="24"/>
        </w:rPr>
      </w:pPr>
      <w:r w:rsidRPr="008B25DF">
        <w:rPr>
          <w:rFonts w:ascii="Times New Roman" w:hAnsi="Times New Roman"/>
          <w:color w:val="000000"/>
          <w:sz w:val="24"/>
          <w:szCs w:val="24"/>
        </w:rPr>
        <w:t>107.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4698" w:rsidRPr="008B25DF" w:rsidRDefault="000A4698" w:rsidP="007959AA">
      <w:pPr>
        <w:autoSpaceDE w:val="0"/>
        <w:autoSpaceDN w:val="0"/>
        <w:adjustRightInd w:val="0"/>
        <w:rPr>
          <w:rFonts w:ascii="Times New Roman" w:hAnsi="Times New Roman"/>
          <w:color w:val="000000"/>
          <w:sz w:val="24"/>
          <w:szCs w:val="24"/>
        </w:rPr>
      </w:pPr>
      <w:r w:rsidRPr="008B25DF">
        <w:rPr>
          <w:rFonts w:ascii="Times New Roman" w:hAnsi="Times New Roman"/>
          <w:color w:val="000000"/>
          <w:sz w:val="24"/>
          <w:szCs w:val="24"/>
        </w:rPr>
        <w:t>108.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A4698" w:rsidRPr="008B25DF" w:rsidRDefault="000A4698" w:rsidP="007959AA">
      <w:pPr>
        <w:autoSpaceDE w:val="0"/>
        <w:autoSpaceDN w:val="0"/>
        <w:adjustRightInd w:val="0"/>
        <w:rPr>
          <w:rFonts w:ascii="Times New Roman" w:hAnsi="Times New Roman"/>
          <w:color w:val="000000"/>
          <w:sz w:val="24"/>
          <w:szCs w:val="24"/>
        </w:rPr>
      </w:pPr>
      <w:r w:rsidRPr="008B25DF">
        <w:rPr>
          <w:rFonts w:ascii="Times New Roman" w:hAnsi="Times New Roman"/>
          <w:color w:val="000000"/>
          <w:sz w:val="24"/>
          <w:szCs w:val="24"/>
        </w:rPr>
        <w:t xml:space="preserve">109.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8B25DF">
          <w:rPr>
            <w:rFonts w:ascii="Times New Roman" w:hAnsi="Times New Roman"/>
            <w:color w:val="000000"/>
            <w:sz w:val="24"/>
            <w:szCs w:val="24"/>
          </w:rPr>
          <w:t>законодательством</w:t>
        </w:r>
      </w:hyperlink>
      <w:r w:rsidRPr="008B25DF">
        <w:rPr>
          <w:rFonts w:ascii="Times New Roman" w:hAnsi="Times New Roman"/>
          <w:color w:val="000000"/>
          <w:sz w:val="24"/>
          <w:szCs w:val="24"/>
        </w:rPr>
        <w:t xml:space="preserve"> Российской Федерации порядке.</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A4698" w:rsidRPr="008B25DF" w:rsidRDefault="000A4698" w:rsidP="007959AA">
      <w:pPr>
        <w:pStyle w:val="ConsPlusNormal"/>
        <w:jc w:val="both"/>
        <w:rPr>
          <w:rFonts w:ascii="Times New Roman" w:hAnsi="Times New Roman"/>
          <w:sz w:val="24"/>
          <w:szCs w:val="24"/>
          <w:lang w:eastAsia="ko-KR"/>
        </w:rPr>
      </w:pPr>
      <w:bookmarkStart w:id="39" w:name="Par439"/>
      <w:bookmarkEnd w:id="39"/>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r w:rsidRPr="008B25DF">
        <w:rPr>
          <w:rFonts w:ascii="Times New Roman" w:hAnsi="Times New Roman"/>
          <w:sz w:val="24"/>
          <w:szCs w:val="24"/>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111.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112.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A4698" w:rsidRPr="008B25DF" w:rsidRDefault="000A4698" w:rsidP="007959AA">
      <w:pPr>
        <w:pStyle w:val="ConsPlusNormal"/>
        <w:jc w:val="both"/>
        <w:rPr>
          <w:rFonts w:ascii="Times New Roman" w:hAnsi="Times New Roman"/>
          <w:sz w:val="24"/>
          <w:szCs w:val="24"/>
          <w:lang w:eastAsia="ko-KR"/>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40" w:name="Par447"/>
      <w:bookmarkEnd w:id="40"/>
      <w:r w:rsidRPr="008B25DF">
        <w:rPr>
          <w:rFonts w:ascii="Times New Roman" w:hAnsi="Times New Roman"/>
          <w:sz w:val="24"/>
          <w:szCs w:val="24"/>
        </w:rPr>
        <w:t>Глава 31.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lang w:eastAsia="ko-KR"/>
        </w:rPr>
        <w:t>113. </w:t>
      </w:r>
      <w:r w:rsidRPr="008B25DF">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нарушения прав и законных интересов заявителей решением, действием (бездействием) </w:t>
      </w:r>
      <w:r w:rsidRPr="008B25DF">
        <w:rPr>
          <w:rFonts w:ascii="Times New Roman" w:hAnsi="Times New Roman"/>
          <w:sz w:val="24"/>
          <w:szCs w:val="24"/>
          <w:lang w:eastAsia="ko-KR"/>
        </w:rPr>
        <w:t>уполномоченного органа</w:t>
      </w:r>
      <w:r w:rsidRPr="008B25DF">
        <w:rPr>
          <w:rFonts w:ascii="Times New Roman" w:hAnsi="Times New Roman"/>
          <w:sz w:val="24"/>
          <w:szCs w:val="24"/>
        </w:rPr>
        <w:t>, его должностных лиц;</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некорректного поведения должностных лиц </w:t>
      </w:r>
      <w:r w:rsidRPr="008B25DF">
        <w:rPr>
          <w:rFonts w:ascii="Times New Roman" w:hAnsi="Times New Roman"/>
          <w:sz w:val="24"/>
          <w:szCs w:val="24"/>
          <w:lang w:eastAsia="ko-KR"/>
        </w:rPr>
        <w:t>уполномоченного органа</w:t>
      </w:r>
      <w:r w:rsidRPr="008B25DF">
        <w:rPr>
          <w:rFonts w:ascii="Times New Roman" w:hAnsi="Times New Roman"/>
          <w:sz w:val="24"/>
          <w:szCs w:val="24"/>
        </w:rPr>
        <w:t>, нарушения правил служебной этики при предоставлении муниципальной услуги.</w:t>
      </w:r>
    </w:p>
    <w:p w:rsidR="000A4698" w:rsidRPr="008B25DF" w:rsidRDefault="000A4698" w:rsidP="007959AA">
      <w:pPr>
        <w:widowControl w:val="0"/>
        <w:autoSpaceDE w:val="0"/>
        <w:autoSpaceDN w:val="0"/>
        <w:adjustRightInd w:val="0"/>
        <w:rPr>
          <w:rFonts w:ascii="Times New Roman" w:hAnsi="Times New Roman"/>
          <w:sz w:val="24"/>
          <w:szCs w:val="24"/>
        </w:rPr>
      </w:pPr>
      <w:r w:rsidRPr="008B25DF">
        <w:rPr>
          <w:rFonts w:ascii="Times New Roman" w:hAnsi="Times New Roman"/>
          <w:sz w:val="24"/>
          <w:szCs w:val="24"/>
        </w:rPr>
        <w:t xml:space="preserve">114. Информацию, указанную в пункте 139 настоящего административного регламента, заявители могут сообщить по телефонам </w:t>
      </w:r>
      <w:r w:rsidRPr="008B25DF">
        <w:rPr>
          <w:rFonts w:ascii="Times New Roman" w:hAnsi="Times New Roman"/>
          <w:sz w:val="24"/>
          <w:szCs w:val="24"/>
          <w:lang w:eastAsia="ko-KR"/>
        </w:rPr>
        <w:t>уполномоченного органа</w:t>
      </w:r>
      <w:r w:rsidRPr="008B25DF">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115. Контроль за предоставлением муниципальной услуги осуществляется в соответствии с действующим законодательством.</w:t>
      </w: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41" w:name="Par454"/>
      <w:bookmarkEnd w:id="41"/>
      <w:r w:rsidRPr="008B25DF">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p>
    <w:p w:rsidR="000A4698" w:rsidRPr="008B25DF" w:rsidRDefault="000A4698" w:rsidP="007959AA">
      <w:pPr>
        <w:widowControl w:val="0"/>
        <w:autoSpaceDE w:val="0"/>
        <w:autoSpaceDN w:val="0"/>
        <w:adjustRightInd w:val="0"/>
        <w:jc w:val="center"/>
        <w:outlineLvl w:val="2"/>
        <w:rPr>
          <w:rFonts w:ascii="Times New Roman" w:hAnsi="Times New Roman"/>
          <w:sz w:val="24"/>
          <w:szCs w:val="24"/>
        </w:rPr>
      </w:pPr>
      <w:bookmarkStart w:id="42" w:name="Par459"/>
      <w:bookmarkEnd w:id="42"/>
      <w:r w:rsidRPr="008B25DF">
        <w:rPr>
          <w:rFonts w:ascii="Times New Roman" w:hAnsi="Times New Roman"/>
          <w:sz w:val="24"/>
          <w:szCs w:val="24"/>
        </w:rPr>
        <w:t>Глава 32. ОБЖАЛОВАНИЕ РЕШЕНИЙ И ДЕЙСТВИЙ (БЕЗДЕЙСТВИЯ) УПОЛНОМОЧЕННОГО ОРГАНА, А ТАКЖЕ ДОЛЖНОСТНЫХ ЛИЦ УПОЛНОМОЧЕННОГО ОРГАНА</w:t>
      </w:r>
    </w:p>
    <w:p w:rsidR="000A4698" w:rsidRPr="008B25DF" w:rsidRDefault="000A4698" w:rsidP="007959AA">
      <w:pPr>
        <w:pStyle w:val="ConsPlusNormal"/>
        <w:jc w:val="both"/>
        <w:rPr>
          <w:rFonts w:ascii="Times New Roman" w:hAnsi="Times New Roman"/>
          <w:sz w:val="24"/>
          <w:szCs w:val="24"/>
          <w:lang w:eastAsia="ko-KR"/>
        </w:rPr>
      </w:pP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116.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117.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118. Информацию о порядке подачи и рассмотрения жалобы заинтересованные лица могут получить:</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а) на стендах, расположенных в помещениях, занимаемых уполномоченным органом;</w:t>
      </w:r>
    </w:p>
    <w:p w:rsidR="000A4698" w:rsidRPr="008B25DF" w:rsidRDefault="000A4698" w:rsidP="007959AA">
      <w:pPr>
        <w:tabs>
          <w:tab w:val="left" w:pos="1134"/>
        </w:tabs>
        <w:ind w:right="-81"/>
        <w:rPr>
          <w:rFonts w:ascii="Times New Roman" w:hAnsi="Times New Roman"/>
          <w:sz w:val="24"/>
          <w:szCs w:val="24"/>
        </w:rPr>
      </w:pPr>
      <w:r w:rsidRPr="008B25DF">
        <w:rPr>
          <w:sz w:val="24"/>
          <w:szCs w:val="24"/>
          <w:lang w:eastAsia="ko-KR"/>
        </w:rPr>
        <w:t xml:space="preserve">б) на официальном сайте уполномоченного органа в информационно-телекоммуникационной сети «Интернет»: </w:t>
      </w:r>
      <w:hyperlink r:id="rId15" w:history="1">
        <w:r w:rsidRPr="008B25DF">
          <w:rPr>
            <w:rStyle w:val="Hyperlink"/>
            <w:sz w:val="24"/>
            <w:szCs w:val="24"/>
            <w:lang w:val="en-US"/>
          </w:rPr>
          <w:t>www</w:t>
        </w:r>
        <w:r w:rsidRPr="008B25DF">
          <w:rPr>
            <w:rStyle w:val="Hyperlink"/>
            <w:sz w:val="24"/>
            <w:szCs w:val="24"/>
          </w:rPr>
          <w:t>.</w:t>
        </w:r>
        <w:r w:rsidRPr="008B25DF">
          <w:rPr>
            <w:rStyle w:val="Hyperlink"/>
            <w:sz w:val="24"/>
            <w:szCs w:val="24"/>
            <w:lang w:val="en-US"/>
          </w:rPr>
          <w:t>nukut</w:t>
        </w:r>
        <w:r w:rsidRPr="008B25DF">
          <w:rPr>
            <w:rStyle w:val="Hyperlink"/>
            <w:sz w:val="24"/>
            <w:szCs w:val="24"/>
          </w:rPr>
          <w:t>.</w:t>
        </w:r>
        <w:r w:rsidRPr="008B25DF">
          <w:rPr>
            <w:rStyle w:val="Hyperlink"/>
            <w:sz w:val="24"/>
            <w:szCs w:val="24"/>
            <w:lang w:val="en-US"/>
          </w:rPr>
          <w:t>irkobl</w:t>
        </w:r>
        <w:r w:rsidRPr="008B25DF">
          <w:rPr>
            <w:rStyle w:val="Hyperlink"/>
            <w:sz w:val="24"/>
            <w:szCs w:val="24"/>
          </w:rPr>
          <w:t>.</w:t>
        </w:r>
        <w:r w:rsidRPr="008B25DF">
          <w:rPr>
            <w:rStyle w:val="Hyperlink"/>
            <w:sz w:val="24"/>
            <w:szCs w:val="24"/>
            <w:lang w:val="en-US"/>
          </w:rPr>
          <w:t>ru</w:t>
        </w:r>
      </w:hyperlink>
      <w:r w:rsidRPr="008B25DF">
        <w:rPr>
          <w:rFonts w:ascii="Times New Roman" w:hAnsi="Times New Roman"/>
          <w:sz w:val="24"/>
          <w:szCs w:val="24"/>
        </w:rPr>
        <w:t>;</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в) на Портале.</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119. Заинтересованное лицо может обратиться с жалобой, в том числе в следующих случаях:</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б) нарушение срока предоставления муниципальной услуги;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120. Жалоба может быть подана в письменной форме на бумажном носителе, в электронной форме одним из следующих способов:</w:t>
      </w:r>
    </w:p>
    <w:p w:rsidR="000A4698" w:rsidRPr="008B25DF" w:rsidRDefault="000A4698" w:rsidP="007959AA">
      <w:pPr>
        <w:tabs>
          <w:tab w:val="left" w:pos="1134"/>
        </w:tabs>
        <w:ind w:right="-81"/>
        <w:rPr>
          <w:rFonts w:ascii="Times New Roman" w:hAnsi="Times New Roman"/>
          <w:sz w:val="24"/>
          <w:szCs w:val="24"/>
          <w:lang w:eastAsia="ko-KR"/>
        </w:rPr>
      </w:pPr>
      <w:r w:rsidRPr="008B25DF">
        <w:rPr>
          <w:rFonts w:ascii="Times New Roman" w:hAnsi="Times New Roman"/>
          <w:sz w:val="24"/>
          <w:szCs w:val="24"/>
          <w:lang w:eastAsia="ko-KR"/>
        </w:rPr>
        <w:t xml:space="preserve">а) лично по адресу: </w:t>
      </w:r>
      <w:r w:rsidRPr="008B25DF">
        <w:rPr>
          <w:rFonts w:ascii="Times New Roman" w:hAnsi="Times New Roman"/>
          <w:i/>
          <w:sz w:val="24"/>
          <w:szCs w:val="24"/>
          <w:lang w:eastAsia="ko-KR"/>
        </w:rPr>
        <w:t>(</w:t>
      </w:r>
      <w:r w:rsidRPr="008B25DF">
        <w:rPr>
          <w:sz w:val="24"/>
          <w:szCs w:val="24"/>
        </w:rPr>
        <w:t>669401, Иркутская область, Нукутский район, п.</w:t>
      </w:r>
      <w:r w:rsidRPr="008B25DF">
        <w:rPr>
          <w:rFonts w:ascii="Times New Roman" w:hAnsi="Times New Roman"/>
          <w:sz w:val="24"/>
          <w:szCs w:val="24"/>
        </w:rPr>
        <w:t xml:space="preserve"> </w:t>
      </w:r>
      <w:r w:rsidRPr="008B25DF">
        <w:rPr>
          <w:sz w:val="24"/>
          <w:szCs w:val="24"/>
        </w:rPr>
        <w:t>Новонукутский, ул.</w:t>
      </w:r>
      <w:r w:rsidRPr="008B25DF">
        <w:rPr>
          <w:rFonts w:ascii="Times New Roman" w:hAnsi="Times New Roman"/>
          <w:sz w:val="24"/>
          <w:szCs w:val="24"/>
        </w:rPr>
        <w:t xml:space="preserve"> </w:t>
      </w:r>
      <w:r w:rsidRPr="008B25DF">
        <w:rPr>
          <w:sz w:val="24"/>
          <w:szCs w:val="24"/>
        </w:rPr>
        <w:t>Ленина, 26</w:t>
      </w:r>
      <w:r w:rsidRPr="008B25DF">
        <w:rPr>
          <w:rFonts w:ascii="Times New Roman" w:hAnsi="Times New Roman"/>
          <w:sz w:val="24"/>
          <w:szCs w:val="24"/>
          <w:lang w:eastAsia="ko-KR"/>
        </w:rPr>
        <w:t>; телефон: 8(39549)21218, факс: 8(39549)21146;</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б) через организации федеральной почтовой связи;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в) с использованием информационно-телекоммуникационной сети «Интернет»:</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 xml:space="preserve">электронная почта: </w:t>
      </w:r>
      <w:r w:rsidRPr="008B25DF">
        <w:rPr>
          <w:rFonts w:ascii="Times New Roman" w:hAnsi="Times New Roman"/>
          <w:sz w:val="24"/>
          <w:szCs w:val="24"/>
          <w:lang w:val="en-US" w:eastAsia="ko-KR"/>
        </w:rPr>
        <w:t>nukuti</w:t>
      </w:r>
      <w:r w:rsidRPr="008B25DF">
        <w:rPr>
          <w:rFonts w:ascii="Times New Roman" w:hAnsi="Times New Roman"/>
          <w:sz w:val="24"/>
          <w:szCs w:val="24"/>
          <w:lang w:eastAsia="ko-KR"/>
        </w:rPr>
        <w:t>_</w:t>
      </w:r>
      <w:r w:rsidRPr="008B25DF">
        <w:rPr>
          <w:rFonts w:ascii="Times New Roman" w:hAnsi="Times New Roman"/>
          <w:sz w:val="24"/>
          <w:szCs w:val="24"/>
          <w:lang w:val="en-US" w:eastAsia="ko-KR"/>
        </w:rPr>
        <w:t>urist</w:t>
      </w:r>
      <w:r w:rsidRPr="008B25DF">
        <w:rPr>
          <w:rFonts w:ascii="Times New Roman" w:hAnsi="Times New Roman"/>
          <w:sz w:val="24"/>
          <w:szCs w:val="24"/>
          <w:lang w:eastAsia="ko-KR"/>
        </w:rPr>
        <w:t>@</w:t>
      </w:r>
      <w:r w:rsidRPr="008B25DF">
        <w:rPr>
          <w:rFonts w:ascii="Times New Roman" w:hAnsi="Times New Roman"/>
          <w:sz w:val="24"/>
          <w:szCs w:val="24"/>
          <w:lang w:val="en-US" w:eastAsia="ko-KR"/>
        </w:rPr>
        <w:t>mail</w:t>
      </w:r>
      <w:r w:rsidRPr="008B25DF">
        <w:rPr>
          <w:rFonts w:ascii="Times New Roman" w:hAnsi="Times New Roman"/>
          <w:sz w:val="24"/>
          <w:szCs w:val="24"/>
          <w:lang w:eastAsia="ko-KR"/>
        </w:rPr>
        <w:t>.</w:t>
      </w:r>
      <w:r w:rsidRPr="008B25DF">
        <w:rPr>
          <w:rFonts w:ascii="Times New Roman" w:hAnsi="Times New Roman"/>
          <w:sz w:val="24"/>
          <w:szCs w:val="24"/>
          <w:lang w:val="en-US" w:eastAsia="ko-KR"/>
        </w:rPr>
        <w:t>ru</w:t>
      </w:r>
      <w:r w:rsidRPr="008B25DF">
        <w:rPr>
          <w:rFonts w:ascii="Times New Roman" w:hAnsi="Times New Roman"/>
          <w:sz w:val="24"/>
          <w:szCs w:val="24"/>
          <w:lang w:eastAsia="ko-KR"/>
        </w:rPr>
        <w:t>;</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 xml:space="preserve">официальный сайт уполномоченного органа: </w:t>
      </w:r>
      <w:hyperlink r:id="rId16" w:history="1">
        <w:r w:rsidRPr="008B25DF">
          <w:rPr>
            <w:rStyle w:val="Hyperlink"/>
            <w:rFonts w:ascii="Times New Roman" w:hAnsi="Times New Roman"/>
            <w:sz w:val="24"/>
            <w:szCs w:val="24"/>
            <w:lang w:val="en-US"/>
          </w:rPr>
          <w:t>www</w:t>
        </w:r>
        <w:r w:rsidRPr="008B25DF">
          <w:rPr>
            <w:rStyle w:val="Hyperlink"/>
            <w:rFonts w:ascii="Times New Roman" w:hAnsi="Times New Roman"/>
            <w:sz w:val="24"/>
            <w:szCs w:val="24"/>
          </w:rPr>
          <w:t>.</w:t>
        </w:r>
        <w:r w:rsidRPr="008B25DF">
          <w:rPr>
            <w:rStyle w:val="Hyperlink"/>
            <w:rFonts w:ascii="Times New Roman" w:hAnsi="Times New Roman"/>
            <w:sz w:val="24"/>
            <w:szCs w:val="24"/>
            <w:lang w:val="en-US"/>
          </w:rPr>
          <w:t>nukut</w:t>
        </w:r>
        <w:r w:rsidRPr="008B25DF">
          <w:rPr>
            <w:rStyle w:val="Hyperlink"/>
            <w:rFonts w:ascii="Times New Roman" w:hAnsi="Times New Roman"/>
            <w:sz w:val="24"/>
            <w:szCs w:val="24"/>
          </w:rPr>
          <w:t>.</w:t>
        </w:r>
        <w:r w:rsidRPr="008B25DF">
          <w:rPr>
            <w:rStyle w:val="Hyperlink"/>
            <w:rFonts w:ascii="Times New Roman" w:hAnsi="Times New Roman"/>
            <w:sz w:val="24"/>
            <w:szCs w:val="24"/>
            <w:lang w:val="en-US"/>
          </w:rPr>
          <w:t>irkobl</w:t>
        </w:r>
        <w:r w:rsidRPr="008B25DF">
          <w:rPr>
            <w:rStyle w:val="Hyperlink"/>
            <w:rFonts w:ascii="Times New Roman" w:hAnsi="Times New Roman"/>
            <w:sz w:val="24"/>
            <w:szCs w:val="24"/>
          </w:rPr>
          <w:t>.</w:t>
        </w:r>
        <w:r w:rsidRPr="008B25DF">
          <w:rPr>
            <w:rStyle w:val="Hyperlink"/>
            <w:rFonts w:ascii="Times New Roman" w:hAnsi="Times New Roman"/>
            <w:sz w:val="24"/>
            <w:szCs w:val="24"/>
            <w:lang w:val="en-US"/>
          </w:rPr>
          <w:t>ru</w:t>
        </w:r>
      </w:hyperlink>
      <w:r w:rsidRPr="008B25DF">
        <w:rPr>
          <w:rFonts w:ascii="Times New Roman" w:hAnsi="Times New Roman"/>
          <w:sz w:val="24"/>
          <w:szCs w:val="24"/>
          <w:lang w:eastAsia="ko-KR"/>
        </w:rPr>
        <w:t>;</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 xml:space="preserve">г) через </w:t>
      </w:r>
      <w:r w:rsidRPr="008B25DF">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121.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Прием жалоб осуществляется в соответствии с графиком приема заявителей.</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122.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специалисты комитета.</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123. Прием заинтересованных лиц председателем комитета проводится по предварительной записи, которая осуществляется по телефону: 8(39549)21218.</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124. При личном приеме обратившееся заинтересованное лицо предъявляет документ, удостоверяющий его личность.</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125. Жалоба должна содержать:</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126. При рассмотрении жалобы:</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A4698" w:rsidRPr="008B25DF" w:rsidRDefault="000A4698" w:rsidP="007959AA">
      <w:pPr>
        <w:autoSpaceDE w:val="0"/>
        <w:autoSpaceDN w:val="0"/>
        <w:adjustRightInd w:val="0"/>
        <w:rPr>
          <w:rFonts w:ascii="Times New Roman" w:hAnsi="Times New Roman"/>
          <w:sz w:val="24"/>
          <w:szCs w:val="24"/>
          <w:lang w:eastAsia="en-US"/>
        </w:rPr>
      </w:pPr>
      <w:r w:rsidRPr="008B25DF">
        <w:rPr>
          <w:rFonts w:ascii="Times New Roman" w:hAnsi="Times New Roman"/>
          <w:sz w:val="24"/>
          <w:szCs w:val="24"/>
          <w:lang w:eastAsia="ko-KR"/>
        </w:rPr>
        <w:t>127.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128. Основания приостановления рассмотрения жалобы, направленной в уполномоченный орган, не предусмотрены.</w:t>
      </w:r>
    </w:p>
    <w:p w:rsidR="000A4698" w:rsidRPr="008B25DF" w:rsidRDefault="000A4698" w:rsidP="007959AA">
      <w:pPr>
        <w:rPr>
          <w:rFonts w:ascii="Times New Roman" w:hAnsi="Times New Roman"/>
          <w:sz w:val="24"/>
          <w:szCs w:val="24"/>
          <w:lang w:eastAsia="ko-KR"/>
        </w:rPr>
      </w:pPr>
      <w:r w:rsidRPr="008B25DF">
        <w:rPr>
          <w:rFonts w:ascii="Times New Roman" w:hAnsi="Times New Roman"/>
          <w:sz w:val="24"/>
          <w:szCs w:val="24"/>
          <w:lang w:eastAsia="ko-KR"/>
        </w:rPr>
        <w:t>129 . Порядок рассмотрения отдельных жалоб:</w:t>
      </w:r>
    </w:p>
    <w:p w:rsidR="000A4698" w:rsidRPr="008B25DF" w:rsidRDefault="000A4698" w:rsidP="007959AA">
      <w:pPr>
        <w:rPr>
          <w:rFonts w:ascii="Times New Roman" w:hAnsi="Times New Roman"/>
          <w:sz w:val="24"/>
          <w:szCs w:val="24"/>
        </w:rPr>
      </w:pPr>
      <w:r w:rsidRPr="008B25DF">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A4698" w:rsidRPr="008B25DF" w:rsidRDefault="000A4698" w:rsidP="007959AA">
      <w:pPr>
        <w:rPr>
          <w:rFonts w:ascii="Times New Roman" w:hAnsi="Times New Roman"/>
          <w:sz w:val="24"/>
          <w:szCs w:val="24"/>
        </w:rPr>
      </w:pPr>
      <w:r w:rsidRPr="008B25DF">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A4698" w:rsidRPr="008B25DF" w:rsidRDefault="000A4698" w:rsidP="007959AA">
      <w:pPr>
        <w:rPr>
          <w:rFonts w:ascii="Times New Roman" w:hAnsi="Times New Roman"/>
          <w:sz w:val="24"/>
          <w:szCs w:val="24"/>
        </w:rPr>
      </w:pPr>
      <w:r w:rsidRPr="008B25DF">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A4698" w:rsidRPr="008B25DF" w:rsidRDefault="000A4698" w:rsidP="007959AA">
      <w:pPr>
        <w:pStyle w:val="ConsPlusNormal"/>
        <w:jc w:val="both"/>
        <w:rPr>
          <w:rFonts w:ascii="Times New Roman" w:hAnsi="Times New Roman"/>
          <w:sz w:val="24"/>
          <w:szCs w:val="24"/>
          <w:lang w:eastAsia="ko-KR"/>
        </w:rPr>
      </w:pPr>
      <w:bookmarkStart w:id="43" w:name="Par509"/>
      <w:bookmarkEnd w:id="43"/>
      <w:r w:rsidRPr="008B25DF">
        <w:rPr>
          <w:rFonts w:ascii="Times New Roman" w:hAnsi="Times New Roman"/>
          <w:sz w:val="24"/>
          <w:szCs w:val="24"/>
          <w:lang w:eastAsia="ko-KR"/>
        </w:rPr>
        <w:t>130. По результатам рассмотрения жалобы уполномоченный орган принимает одно из следующих решений:</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б) отказывает в удовлетворении жалобы.</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131. Не позднее дня, следующего за днем принятия решения, указанного в пункте 131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132. В ответе по результатам рассмотрения жалобы указываются:</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в) фамилия, имя и (если имеется) отчество заинтересованного лица, подавшего жалобу;</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г) основания для принятия решения по жалобе;</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д) принятое по жалобе решение;</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ж) сведения о порядке обжалования принятого по жалобе решения.</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133. Основаниями отказа в удовлетворении жалобы являются:</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134. Решение, принятое по результатам рассмотрения жалобы, может быть обжаловано в порядке, установленном законодательством.</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136. Способами информирования заинтересованных лиц о порядке подачи и рассмотрения жалобы являются:</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а) личное обращение заинтересованных лиц в уполномоченный орган;</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б) через организации федеральной почтовой связи;</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0A4698" w:rsidRPr="008B25DF" w:rsidRDefault="000A4698" w:rsidP="007959AA">
      <w:pPr>
        <w:pStyle w:val="ConsPlusNormal"/>
        <w:jc w:val="both"/>
        <w:rPr>
          <w:rFonts w:ascii="Times New Roman" w:hAnsi="Times New Roman"/>
          <w:sz w:val="24"/>
          <w:szCs w:val="24"/>
          <w:lang w:eastAsia="ko-KR"/>
        </w:rPr>
      </w:pPr>
      <w:r w:rsidRPr="008B25DF">
        <w:rPr>
          <w:rFonts w:ascii="Times New Roman" w:hAnsi="Times New Roman"/>
          <w:sz w:val="24"/>
          <w:szCs w:val="24"/>
          <w:lang w:eastAsia="ko-KR"/>
        </w:rPr>
        <w:t>г) с помощью телефонной и факсимильной связи.</w:t>
      </w:r>
    </w:p>
    <w:tbl>
      <w:tblPr>
        <w:tblW w:w="0" w:type="auto"/>
        <w:tblLook w:val="00A0"/>
      </w:tblPr>
      <w:tblGrid>
        <w:gridCol w:w="4672"/>
        <w:gridCol w:w="4673"/>
      </w:tblGrid>
      <w:tr w:rsidR="000A4698" w:rsidRPr="008B25DF" w:rsidTr="00E5507C">
        <w:tc>
          <w:tcPr>
            <w:tcW w:w="4672" w:type="dxa"/>
          </w:tcPr>
          <w:p w:rsidR="000A4698" w:rsidRPr="008B25DF" w:rsidRDefault="000A4698" w:rsidP="007959AA">
            <w:pPr>
              <w:widowControl w:val="0"/>
              <w:autoSpaceDE w:val="0"/>
              <w:autoSpaceDN w:val="0"/>
              <w:adjustRightInd w:val="0"/>
              <w:spacing w:line="240" w:lineRule="exact"/>
              <w:rPr>
                <w:rFonts w:ascii="Times New Roman" w:hAnsi="Times New Roman"/>
                <w:sz w:val="24"/>
                <w:szCs w:val="24"/>
              </w:rPr>
            </w:pPr>
            <w:bookmarkStart w:id="44" w:name="_GoBack"/>
            <w:bookmarkEnd w:id="44"/>
          </w:p>
          <w:p w:rsidR="000A4698" w:rsidRPr="008B25DF" w:rsidRDefault="000A4698" w:rsidP="00C25220">
            <w:pPr>
              <w:widowControl w:val="0"/>
              <w:autoSpaceDE w:val="0"/>
              <w:autoSpaceDN w:val="0"/>
              <w:adjustRightInd w:val="0"/>
              <w:spacing w:line="240" w:lineRule="exact"/>
              <w:ind w:firstLine="0"/>
              <w:rPr>
                <w:rFonts w:ascii="Times New Roman" w:hAnsi="Times New Roman"/>
                <w:sz w:val="24"/>
                <w:szCs w:val="24"/>
              </w:rPr>
            </w:pPr>
          </w:p>
          <w:p w:rsidR="000A4698" w:rsidRPr="008B25DF" w:rsidRDefault="000A4698" w:rsidP="007959AA">
            <w:pPr>
              <w:widowControl w:val="0"/>
              <w:autoSpaceDE w:val="0"/>
              <w:autoSpaceDN w:val="0"/>
              <w:adjustRightInd w:val="0"/>
              <w:spacing w:line="240" w:lineRule="exact"/>
              <w:rPr>
                <w:rFonts w:ascii="Times New Roman" w:hAnsi="Times New Roman"/>
                <w:sz w:val="24"/>
                <w:szCs w:val="24"/>
              </w:rPr>
            </w:pPr>
          </w:p>
        </w:tc>
        <w:tc>
          <w:tcPr>
            <w:tcW w:w="4673" w:type="dxa"/>
            <w:vAlign w:val="bottom"/>
          </w:tcPr>
          <w:p w:rsidR="000A4698" w:rsidRPr="008B25DF" w:rsidRDefault="000A4698" w:rsidP="00C25220">
            <w:pPr>
              <w:widowControl w:val="0"/>
              <w:autoSpaceDE w:val="0"/>
              <w:autoSpaceDN w:val="0"/>
              <w:adjustRightInd w:val="0"/>
              <w:spacing w:line="240" w:lineRule="exact"/>
              <w:ind w:firstLine="0"/>
              <w:rPr>
                <w:rFonts w:ascii="Times New Roman" w:hAnsi="Times New Roman"/>
                <w:sz w:val="24"/>
                <w:szCs w:val="24"/>
              </w:rPr>
            </w:pPr>
          </w:p>
        </w:tc>
      </w:tr>
    </w:tbl>
    <w:p w:rsidR="000A4698" w:rsidRPr="008B25DF" w:rsidRDefault="000A4698" w:rsidP="007959AA">
      <w:pPr>
        <w:widowControl w:val="0"/>
        <w:autoSpaceDE w:val="0"/>
        <w:autoSpaceDN w:val="0"/>
        <w:adjustRightInd w:val="0"/>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Default="000A4698" w:rsidP="00C25220">
      <w:pPr>
        <w:spacing w:after="160" w:line="259" w:lineRule="auto"/>
        <w:jc w:val="left"/>
        <w:rPr>
          <w:rFonts w:ascii="Times New Roman" w:hAnsi="Times New Roman"/>
          <w:sz w:val="24"/>
          <w:szCs w:val="24"/>
        </w:rPr>
      </w:pPr>
    </w:p>
    <w:p w:rsidR="000A4698" w:rsidRPr="008B25DF" w:rsidRDefault="000A4698" w:rsidP="00C25220">
      <w:pPr>
        <w:spacing w:after="160" w:line="259" w:lineRule="auto"/>
        <w:jc w:val="left"/>
        <w:rPr>
          <w:rFonts w:ascii="Times New Roman" w:hAnsi="Times New Roman"/>
          <w:sz w:val="24"/>
          <w:szCs w:val="24"/>
        </w:rPr>
      </w:pPr>
    </w:p>
    <w:p w:rsidR="000A4698" w:rsidRPr="008B25DF" w:rsidRDefault="000A4698" w:rsidP="00C25220">
      <w:pPr>
        <w:widowControl w:val="0"/>
        <w:autoSpaceDE w:val="0"/>
        <w:autoSpaceDN w:val="0"/>
        <w:adjustRightInd w:val="0"/>
        <w:ind w:left="5954"/>
        <w:jc w:val="right"/>
        <w:rPr>
          <w:rFonts w:ascii="Times New Roman" w:hAnsi="Times New Roman"/>
          <w:sz w:val="24"/>
          <w:szCs w:val="24"/>
        </w:rPr>
      </w:pPr>
      <w:r w:rsidRPr="008B25DF">
        <w:rPr>
          <w:rFonts w:ascii="Times New Roman" w:hAnsi="Times New Roman"/>
          <w:sz w:val="24"/>
          <w:szCs w:val="24"/>
        </w:rPr>
        <w:t>Приложение №1</w:t>
      </w:r>
    </w:p>
    <w:p w:rsidR="000A4698" w:rsidRPr="008B25DF" w:rsidRDefault="000A4698" w:rsidP="008B25DF">
      <w:pPr>
        <w:ind w:left="5580" w:firstLine="0"/>
        <w:jc w:val="right"/>
        <w:rPr>
          <w:rFonts w:ascii="Times New Roman" w:hAnsi="Times New Roman"/>
          <w:sz w:val="24"/>
          <w:szCs w:val="24"/>
        </w:rPr>
      </w:pPr>
      <w:r>
        <w:rPr>
          <w:rFonts w:ascii="Times New Roman" w:hAnsi="Times New Roman"/>
          <w:sz w:val="24"/>
          <w:szCs w:val="24"/>
        </w:rPr>
        <w:t>к Административному р</w:t>
      </w:r>
      <w:r w:rsidRPr="008B25DF">
        <w:rPr>
          <w:rFonts w:ascii="Times New Roman" w:hAnsi="Times New Roman"/>
          <w:sz w:val="24"/>
          <w:szCs w:val="24"/>
        </w:rPr>
        <w:t xml:space="preserve">егламенту </w:t>
      </w:r>
    </w:p>
    <w:p w:rsidR="000A4698" w:rsidRPr="008B25DF" w:rsidRDefault="000A4698" w:rsidP="00C25220">
      <w:pPr>
        <w:rPr>
          <w:rFonts w:ascii="Times New Roman" w:hAnsi="Times New Roman"/>
          <w:sz w:val="24"/>
          <w:szCs w:val="24"/>
        </w:rPr>
      </w:pPr>
    </w:p>
    <w:p w:rsidR="000A4698" w:rsidRPr="008B25DF" w:rsidRDefault="000A4698" w:rsidP="007959AA">
      <w:pPr>
        <w:rPr>
          <w:rFonts w:ascii="Times New Roman" w:hAnsi="Times New Roman"/>
          <w:sz w:val="24"/>
          <w:szCs w:val="24"/>
        </w:rPr>
      </w:pPr>
    </w:p>
    <w:p w:rsidR="000A4698" w:rsidRPr="008B25DF" w:rsidRDefault="000A4698" w:rsidP="007959AA">
      <w:pPr>
        <w:rPr>
          <w:rFonts w:ascii="Times New Roman" w:hAnsi="Times New Roman"/>
          <w:sz w:val="24"/>
          <w:szCs w:val="24"/>
        </w:rPr>
      </w:pPr>
    </w:p>
    <w:p w:rsidR="000A4698" w:rsidRPr="008B25DF" w:rsidRDefault="000A4698" w:rsidP="007959AA">
      <w:pPr>
        <w:rPr>
          <w:rFonts w:ascii="Times New Roman" w:hAnsi="Times New Roman"/>
          <w:sz w:val="24"/>
          <w:szCs w:val="24"/>
        </w:rPr>
      </w:pPr>
    </w:p>
    <w:p w:rsidR="000A4698" w:rsidRPr="008B25DF" w:rsidRDefault="000A4698" w:rsidP="007959AA">
      <w:pPr>
        <w:tabs>
          <w:tab w:val="left" w:pos="4245"/>
        </w:tabs>
        <w:jc w:val="center"/>
        <w:rPr>
          <w:b/>
          <w:sz w:val="24"/>
          <w:szCs w:val="24"/>
        </w:rPr>
      </w:pPr>
      <w:r w:rsidRPr="008B25DF">
        <w:rPr>
          <w:b/>
          <w:sz w:val="24"/>
          <w:szCs w:val="24"/>
        </w:rPr>
        <w:t xml:space="preserve">Блок-схема </w:t>
      </w:r>
    </w:p>
    <w:p w:rsidR="000A4698" w:rsidRPr="008B25DF" w:rsidRDefault="000A4698" w:rsidP="007959AA">
      <w:pPr>
        <w:tabs>
          <w:tab w:val="left" w:pos="4245"/>
        </w:tabs>
        <w:jc w:val="center"/>
        <w:rPr>
          <w:b/>
          <w:sz w:val="24"/>
          <w:szCs w:val="24"/>
        </w:rPr>
      </w:pPr>
      <w:r w:rsidRPr="008B25DF">
        <w:rPr>
          <w:b/>
          <w:sz w:val="24"/>
          <w:szCs w:val="24"/>
        </w:rPr>
        <w:t xml:space="preserve">предоставления  муниципальной услуги </w:t>
      </w:r>
    </w:p>
    <w:p w:rsidR="000A4698" w:rsidRPr="008B25DF" w:rsidRDefault="000A4698" w:rsidP="007959AA">
      <w:pPr>
        <w:ind w:firstLine="540"/>
        <w:jc w:val="center"/>
        <w:rPr>
          <w:b/>
          <w:sz w:val="24"/>
          <w:szCs w:val="24"/>
        </w:rPr>
      </w:pPr>
      <w:r w:rsidRPr="008B25DF">
        <w:rPr>
          <w:b/>
          <w:sz w:val="24"/>
          <w:szCs w:val="24"/>
        </w:rPr>
        <w:t xml:space="preserve"> «Приватизация муниципального имущества»</w:t>
      </w:r>
    </w:p>
    <w:p w:rsidR="000A4698" w:rsidRPr="008B25DF" w:rsidRDefault="000A4698" w:rsidP="007959AA">
      <w:pPr>
        <w:autoSpaceDE w:val="0"/>
        <w:autoSpaceDN w:val="0"/>
        <w:adjustRightInd w:val="0"/>
        <w:ind w:firstLine="709"/>
        <w:jc w:val="center"/>
        <w:rPr>
          <w:sz w:val="24"/>
          <w:szCs w:val="24"/>
        </w:rPr>
      </w:pPr>
    </w:p>
    <w:p w:rsidR="000A4698" w:rsidRPr="008B25DF" w:rsidRDefault="000A4698" w:rsidP="007959AA">
      <w:pPr>
        <w:pStyle w:val="ConsPlusNormal"/>
        <w:ind w:left="2820"/>
        <w:rPr>
          <w:rFonts w:ascii="Times New Roman" w:hAnsi="Times New Roman"/>
          <w:sz w:val="24"/>
          <w:szCs w:val="24"/>
        </w:rPr>
      </w:pPr>
    </w:p>
    <w:p w:rsidR="000A4698" w:rsidRPr="008B25DF" w:rsidRDefault="000A4698" w:rsidP="007959AA">
      <w:pPr>
        <w:pStyle w:val="ConsPlusNormal"/>
        <w:ind w:left="2820"/>
        <w:rPr>
          <w:rFonts w:ascii="Times New Roman" w:hAnsi="Times New Roman"/>
          <w:b/>
          <w:sz w:val="24"/>
          <w:szCs w:val="24"/>
        </w:rPr>
      </w:pPr>
      <w:r w:rsidRPr="008B25DF">
        <w:rPr>
          <w:rFonts w:ascii="Times New Roman" w:hAnsi="Times New Roman"/>
          <w:sz w:val="24"/>
          <w:szCs w:val="24"/>
        </w:rPr>
        <w:t xml:space="preserve">                  </w:t>
      </w:r>
    </w:p>
    <w:p w:rsidR="000A4698" w:rsidRPr="008B25DF" w:rsidRDefault="000A4698" w:rsidP="007959AA">
      <w:pPr>
        <w:jc w:val="center"/>
        <w:rPr>
          <w:b/>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5.8pt;margin-top:40.95pt;width:0;height:28.4pt;z-index:251657216" o:connectortype="straight">
            <v:stroke endarrow="block"/>
          </v:shape>
        </w:pict>
      </w:r>
      <w:r>
        <w:rPr>
          <w:noProof/>
        </w:rPr>
        <w:pict>
          <v:rect id="_x0000_s1028" style="position:absolute;left:0;text-align:left;margin-left:131.85pt;margin-top:4.5pt;width:236pt;height:36.45pt;z-index:251654144">
            <v:textbox style="mso-next-textbox:#_x0000_s1028">
              <w:txbxContent>
                <w:p w:rsidR="000A4698" w:rsidRDefault="000A4698" w:rsidP="007959AA">
                  <w:pPr>
                    <w:jc w:val="center"/>
                    <w:rPr>
                      <w:iCs/>
                    </w:rPr>
                  </w:pPr>
                  <w:r w:rsidRPr="00B703DA">
                    <w:rPr>
                      <w:iCs/>
                    </w:rPr>
                    <w:t>Приём заяв</w:t>
                  </w:r>
                  <w:r>
                    <w:rPr>
                      <w:iCs/>
                    </w:rPr>
                    <w:t xml:space="preserve">ки с документами, </w:t>
                  </w:r>
                </w:p>
                <w:p w:rsidR="000A4698" w:rsidRPr="00B703DA" w:rsidRDefault="000A4698" w:rsidP="007959AA">
                  <w:pPr>
                    <w:jc w:val="center"/>
                  </w:pPr>
                  <w:r w:rsidRPr="00B703DA">
                    <w:rPr>
                      <w:iCs/>
                    </w:rPr>
                    <w:t>регистрация заяв</w:t>
                  </w:r>
                  <w:r>
                    <w:rPr>
                      <w:iCs/>
                    </w:rPr>
                    <w:t>к</w:t>
                  </w:r>
                  <w:r w:rsidRPr="00B703DA">
                    <w:rPr>
                      <w:iCs/>
                    </w:rPr>
                    <w:t>и</w:t>
                  </w:r>
                </w:p>
              </w:txbxContent>
            </v:textbox>
          </v:rect>
        </w:pict>
      </w: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r>
        <w:rPr>
          <w:noProof/>
        </w:rPr>
        <w:pict>
          <v:rect id="_x0000_s1029" style="position:absolute;left:0;text-align:left;margin-left:131.85pt;margin-top:8.4pt;width:241.55pt;height:52.25pt;z-index:251655168">
            <v:textbox style="mso-next-textbox:#_x0000_s1029">
              <w:txbxContent>
                <w:p w:rsidR="000A4698" w:rsidRDefault="000A4698" w:rsidP="007959AA">
                  <w:pPr>
                    <w:jc w:val="center"/>
                  </w:pPr>
                  <w:r>
                    <w:t>Р</w:t>
                  </w:r>
                  <w:r w:rsidRPr="00B93B2C">
                    <w:t>ассмотрение заяв</w:t>
                  </w:r>
                  <w:r>
                    <w:t>к</w:t>
                  </w:r>
                  <w:r w:rsidRPr="00B93B2C">
                    <w:t>и</w:t>
                  </w:r>
                  <w:r>
                    <w:t xml:space="preserve"> и представленных документов, </w:t>
                  </w:r>
                </w:p>
                <w:p w:rsidR="000A4698" w:rsidRDefault="000A4698" w:rsidP="007959AA">
                  <w:pPr>
                    <w:jc w:val="center"/>
                  </w:pPr>
                  <w:r>
                    <w:t>принятие решения</w:t>
                  </w:r>
                  <w:r w:rsidRPr="00B93B2C">
                    <w:t xml:space="preserve"> </w:t>
                  </w:r>
                </w:p>
              </w:txbxContent>
            </v:textbox>
          </v:rect>
        </w:pict>
      </w: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r>
        <w:rPr>
          <w:noProof/>
        </w:rPr>
        <w:pict>
          <v:shape id="_x0000_s1030" type="#_x0000_t32" style="position:absolute;left:0;text-align:left;margin-left:245.8pt;margin-top:.9pt;width:0;height:33.45pt;z-index:251658240" o:connectortype="straight">
            <v:stroke endarrow="block"/>
          </v:shape>
        </w:pict>
      </w: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r>
        <w:rPr>
          <w:noProof/>
        </w:rPr>
        <w:pict>
          <v:rect id="_x0000_s1031" style="position:absolute;left:0;text-align:left;margin-left:131.85pt;margin-top:4.45pt;width:241.55pt;height:70.5pt;z-index:251656192">
            <v:textbox>
              <w:txbxContent>
                <w:p w:rsidR="000A4698" w:rsidRDefault="000A4698" w:rsidP="007959AA">
                  <w:pPr>
                    <w:jc w:val="center"/>
                  </w:pPr>
                </w:p>
                <w:p w:rsidR="000A4698" w:rsidRPr="00B93B2C" w:rsidRDefault="000A4698" w:rsidP="007959AA">
                  <w:pPr>
                    <w:jc w:val="center"/>
                  </w:pPr>
                  <w:r>
                    <w:t>Проведение торгов</w:t>
                  </w:r>
                </w:p>
              </w:txbxContent>
            </v:textbox>
          </v:rect>
        </w:pict>
      </w: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p>
    <w:p w:rsidR="000A4698" w:rsidRPr="008B25DF" w:rsidRDefault="000A4698" w:rsidP="007959AA">
      <w:pPr>
        <w:shd w:val="clear" w:color="auto" w:fill="FFFFFF"/>
        <w:tabs>
          <w:tab w:val="left" w:pos="709"/>
          <w:tab w:val="left" w:pos="4820"/>
        </w:tabs>
        <w:suppressAutoHyphens/>
        <w:ind w:firstLine="4962"/>
        <w:rPr>
          <w:color w:val="000000"/>
          <w:spacing w:val="-1"/>
          <w:sz w:val="24"/>
          <w:szCs w:val="24"/>
        </w:rPr>
      </w:pPr>
      <w:r>
        <w:rPr>
          <w:noProof/>
        </w:rPr>
        <w:pict>
          <v:shape id="_x0000_s1032" type="#_x0000_t32" style="position:absolute;left:0;text-align:left;margin-left:245.8pt;margin-top:.2pt;width:0;height:33.35pt;z-index:251659264" o:connectortype="straight">
            <v:stroke endarrow="block"/>
          </v:shape>
        </w:pict>
      </w:r>
    </w:p>
    <w:p w:rsidR="000A4698" w:rsidRPr="008B25DF" w:rsidRDefault="000A4698" w:rsidP="007959AA">
      <w:pPr>
        <w:rPr>
          <w:rFonts w:ascii="Times New Roman" w:hAnsi="Times New Roman"/>
          <w:sz w:val="24"/>
          <w:szCs w:val="24"/>
        </w:rPr>
      </w:pPr>
    </w:p>
    <w:p w:rsidR="000A4698" w:rsidRPr="008B25DF" w:rsidRDefault="000A4698" w:rsidP="007959AA">
      <w:pPr>
        <w:jc w:val="center"/>
        <w:rPr>
          <w:rFonts w:ascii="Times New Roman" w:hAnsi="Times New Roman"/>
          <w:sz w:val="24"/>
          <w:szCs w:val="24"/>
        </w:rPr>
      </w:pPr>
      <w:r>
        <w:rPr>
          <w:noProof/>
        </w:rPr>
        <w:pict>
          <v:rect id="_x0000_s1033" style="position:absolute;left:0;text-align:left;margin-left:129.6pt;margin-top:11.05pt;width:236.55pt;height:79.65pt;z-index:251660288">
            <v:textbox>
              <w:txbxContent>
                <w:p w:rsidR="000A4698" w:rsidRDefault="000A4698" w:rsidP="007959AA">
                  <w:pPr>
                    <w:jc w:val="center"/>
                  </w:pPr>
                </w:p>
                <w:p w:rsidR="000A4698" w:rsidRPr="00B93B2C" w:rsidRDefault="000A4698" w:rsidP="007959AA">
                  <w:pPr>
                    <w:jc w:val="center"/>
                  </w:pPr>
                  <w:r>
                    <w:t>Заключение договора купли-продажи муниципального имущества</w:t>
                  </w:r>
                </w:p>
              </w:txbxContent>
            </v:textbox>
          </v:rect>
        </w:pict>
      </w:r>
    </w:p>
    <w:sectPr w:rsidR="000A4698" w:rsidRPr="008B25DF"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98" w:rsidRDefault="000A4698" w:rsidP="002713F3">
      <w:r>
        <w:separator/>
      </w:r>
    </w:p>
  </w:endnote>
  <w:endnote w:type="continuationSeparator" w:id="0">
    <w:p w:rsidR="000A4698" w:rsidRDefault="000A469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98" w:rsidRDefault="000A4698" w:rsidP="002713F3">
      <w:r>
        <w:separator/>
      </w:r>
    </w:p>
  </w:footnote>
  <w:footnote w:type="continuationSeparator" w:id="0">
    <w:p w:rsidR="000A4698" w:rsidRDefault="000A4698"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23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E1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03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520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4CD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1EB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2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62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A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4E514"/>
    <w:lvl w:ilvl="0">
      <w:start w:val="1"/>
      <w:numFmt w:val="bullet"/>
      <w:lvlText w:val=""/>
      <w:lvlJc w:val="left"/>
      <w:pPr>
        <w:tabs>
          <w:tab w:val="num" w:pos="360"/>
        </w:tabs>
        <w:ind w:left="360" w:hanging="360"/>
      </w:pPr>
      <w:rPr>
        <w:rFonts w:ascii="Symbol" w:hAnsi="Symbol" w:hint="default"/>
      </w:rPr>
    </w:lvl>
  </w:abstractNum>
  <w:abstractNum w:abstractNumId="1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444E0F"/>
    <w:multiLevelType w:val="hybridMultilevel"/>
    <w:tmpl w:val="DCE256F0"/>
    <w:lvl w:ilvl="0" w:tplc="7AF230A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7">
    <w:nsid w:val="51294C6F"/>
    <w:multiLevelType w:val="hybridMultilevel"/>
    <w:tmpl w:val="F82EB38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717575F8"/>
    <w:multiLevelType w:val="multilevel"/>
    <w:tmpl w:val="07E66A30"/>
    <w:lvl w:ilvl="0">
      <w:start w:val="2"/>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21">
    <w:nsid w:val="73C226D4"/>
    <w:multiLevelType w:val="hybridMultilevel"/>
    <w:tmpl w:val="9996B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2"/>
  </w:num>
  <w:num w:numId="8">
    <w:abstractNumId w:val="16"/>
  </w:num>
  <w:num w:numId="9">
    <w:abstractNumId w:val="2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7910"/>
    <w:rsid w:val="00017E5F"/>
    <w:rsid w:val="000245AA"/>
    <w:rsid w:val="00025316"/>
    <w:rsid w:val="00032148"/>
    <w:rsid w:val="00033E0A"/>
    <w:rsid w:val="0003461F"/>
    <w:rsid w:val="000372DD"/>
    <w:rsid w:val="000423B6"/>
    <w:rsid w:val="00046C73"/>
    <w:rsid w:val="00053B99"/>
    <w:rsid w:val="0005566B"/>
    <w:rsid w:val="00056824"/>
    <w:rsid w:val="00060E0A"/>
    <w:rsid w:val="00061925"/>
    <w:rsid w:val="0006469F"/>
    <w:rsid w:val="000647E1"/>
    <w:rsid w:val="00067429"/>
    <w:rsid w:val="00070BF6"/>
    <w:rsid w:val="00071211"/>
    <w:rsid w:val="000731D2"/>
    <w:rsid w:val="00073B82"/>
    <w:rsid w:val="00073E5F"/>
    <w:rsid w:val="00077096"/>
    <w:rsid w:val="000778AF"/>
    <w:rsid w:val="00080A02"/>
    <w:rsid w:val="00083AB6"/>
    <w:rsid w:val="00083E46"/>
    <w:rsid w:val="0009029D"/>
    <w:rsid w:val="00090AD8"/>
    <w:rsid w:val="00090F7F"/>
    <w:rsid w:val="0009178D"/>
    <w:rsid w:val="000930C9"/>
    <w:rsid w:val="000A4698"/>
    <w:rsid w:val="000A64B0"/>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688D"/>
    <w:rsid w:val="000C74ED"/>
    <w:rsid w:val="000C7E3D"/>
    <w:rsid w:val="000C7EC8"/>
    <w:rsid w:val="000D03D8"/>
    <w:rsid w:val="000D265D"/>
    <w:rsid w:val="000D27FC"/>
    <w:rsid w:val="000D4A39"/>
    <w:rsid w:val="000D7B36"/>
    <w:rsid w:val="000E0AFE"/>
    <w:rsid w:val="000E35C8"/>
    <w:rsid w:val="000E3C1F"/>
    <w:rsid w:val="000E4F09"/>
    <w:rsid w:val="000E5854"/>
    <w:rsid w:val="000E6346"/>
    <w:rsid w:val="000F20FE"/>
    <w:rsid w:val="000F21CF"/>
    <w:rsid w:val="000F2A2E"/>
    <w:rsid w:val="000F3D29"/>
    <w:rsid w:val="000F44DA"/>
    <w:rsid w:val="00100941"/>
    <w:rsid w:val="00101F12"/>
    <w:rsid w:val="0011097B"/>
    <w:rsid w:val="00111BA1"/>
    <w:rsid w:val="001121E6"/>
    <w:rsid w:val="001146A3"/>
    <w:rsid w:val="00120423"/>
    <w:rsid w:val="00120B8D"/>
    <w:rsid w:val="00122199"/>
    <w:rsid w:val="001233D3"/>
    <w:rsid w:val="00125593"/>
    <w:rsid w:val="0012696F"/>
    <w:rsid w:val="00126EA7"/>
    <w:rsid w:val="00127C47"/>
    <w:rsid w:val="00130C0B"/>
    <w:rsid w:val="0013126A"/>
    <w:rsid w:val="00135479"/>
    <w:rsid w:val="00135639"/>
    <w:rsid w:val="00136609"/>
    <w:rsid w:val="00140074"/>
    <w:rsid w:val="00144DB2"/>
    <w:rsid w:val="001456D8"/>
    <w:rsid w:val="00151095"/>
    <w:rsid w:val="00156942"/>
    <w:rsid w:val="0015739B"/>
    <w:rsid w:val="00157485"/>
    <w:rsid w:val="00157C99"/>
    <w:rsid w:val="00160F7E"/>
    <w:rsid w:val="00161377"/>
    <w:rsid w:val="0016187F"/>
    <w:rsid w:val="001725E8"/>
    <w:rsid w:val="00177CAA"/>
    <w:rsid w:val="0018022B"/>
    <w:rsid w:val="001812EC"/>
    <w:rsid w:val="00181C7B"/>
    <w:rsid w:val="001835C8"/>
    <w:rsid w:val="001908C0"/>
    <w:rsid w:val="00190A15"/>
    <w:rsid w:val="00190C33"/>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B5958"/>
    <w:rsid w:val="001C078F"/>
    <w:rsid w:val="001C2A08"/>
    <w:rsid w:val="001C6863"/>
    <w:rsid w:val="001C714B"/>
    <w:rsid w:val="001C7718"/>
    <w:rsid w:val="001C7A81"/>
    <w:rsid w:val="001D0FBF"/>
    <w:rsid w:val="001D1D8A"/>
    <w:rsid w:val="001D3624"/>
    <w:rsid w:val="001E25C7"/>
    <w:rsid w:val="001E3FA4"/>
    <w:rsid w:val="001E4E91"/>
    <w:rsid w:val="001E67C5"/>
    <w:rsid w:val="001F2D6F"/>
    <w:rsid w:val="001F6CBC"/>
    <w:rsid w:val="001F7740"/>
    <w:rsid w:val="00205A6E"/>
    <w:rsid w:val="00207C63"/>
    <w:rsid w:val="002133ED"/>
    <w:rsid w:val="002140F5"/>
    <w:rsid w:val="00216F97"/>
    <w:rsid w:val="00217CFB"/>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19D"/>
    <w:rsid w:val="00243B6D"/>
    <w:rsid w:val="0024496A"/>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18DB"/>
    <w:rsid w:val="0028327E"/>
    <w:rsid w:val="00290AEF"/>
    <w:rsid w:val="00292AC9"/>
    <w:rsid w:val="00293561"/>
    <w:rsid w:val="00293C0C"/>
    <w:rsid w:val="0029453C"/>
    <w:rsid w:val="002A196F"/>
    <w:rsid w:val="002A331D"/>
    <w:rsid w:val="002A52FC"/>
    <w:rsid w:val="002B127C"/>
    <w:rsid w:val="002B15A7"/>
    <w:rsid w:val="002B3345"/>
    <w:rsid w:val="002B4FE4"/>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BDF"/>
    <w:rsid w:val="00317230"/>
    <w:rsid w:val="00321CD3"/>
    <w:rsid w:val="00324868"/>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0590"/>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E76E0"/>
    <w:rsid w:val="003F02C0"/>
    <w:rsid w:val="003F119A"/>
    <w:rsid w:val="003F2AD2"/>
    <w:rsid w:val="003F2D34"/>
    <w:rsid w:val="003F5D2B"/>
    <w:rsid w:val="0040061E"/>
    <w:rsid w:val="004022EB"/>
    <w:rsid w:val="00402B70"/>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1AE"/>
    <w:rsid w:val="004A49AE"/>
    <w:rsid w:val="004A6F3E"/>
    <w:rsid w:val="004A7876"/>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D77EA"/>
    <w:rsid w:val="004E2EE3"/>
    <w:rsid w:val="004E2FD6"/>
    <w:rsid w:val="004E437A"/>
    <w:rsid w:val="004E6139"/>
    <w:rsid w:val="004E764A"/>
    <w:rsid w:val="004F0FD0"/>
    <w:rsid w:val="004F169D"/>
    <w:rsid w:val="004F3C77"/>
    <w:rsid w:val="004F4B37"/>
    <w:rsid w:val="004F4CD7"/>
    <w:rsid w:val="004F6580"/>
    <w:rsid w:val="00501DDC"/>
    <w:rsid w:val="00503C93"/>
    <w:rsid w:val="005113CA"/>
    <w:rsid w:val="00513AB4"/>
    <w:rsid w:val="00515081"/>
    <w:rsid w:val="0051570B"/>
    <w:rsid w:val="0051636E"/>
    <w:rsid w:val="00517686"/>
    <w:rsid w:val="00521253"/>
    <w:rsid w:val="00521BAE"/>
    <w:rsid w:val="00525DE6"/>
    <w:rsid w:val="00530DEB"/>
    <w:rsid w:val="00533C97"/>
    <w:rsid w:val="005343C8"/>
    <w:rsid w:val="00534B5B"/>
    <w:rsid w:val="0053613B"/>
    <w:rsid w:val="00536FD2"/>
    <w:rsid w:val="00537B8F"/>
    <w:rsid w:val="00542EC5"/>
    <w:rsid w:val="00545FC9"/>
    <w:rsid w:val="005469B3"/>
    <w:rsid w:val="00553CC6"/>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4AFB"/>
    <w:rsid w:val="00586ADE"/>
    <w:rsid w:val="005911FD"/>
    <w:rsid w:val="005938D1"/>
    <w:rsid w:val="005949E6"/>
    <w:rsid w:val="0059587E"/>
    <w:rsid w:val="00596200"/>
    <w:rsid w:val="00597044"/>
    <w:rsid w:val="005A0AC7"/>
    <w:rsid w:val="005A0C4D"/>
    <w:rsid w:val="005A1670"/>
    <w:rsid w:val="005A2B9A"/>
    <w:rsid w:val="005A2C4A"/>
    <w:rsid w:val="005A4B7D"/>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3D58"/>
    <w:rsid w:val="00613F31"/>
    <w:rsid w:val="00621E4C"/>
    <w:rsid w:val="00623481"/>
    <w:rsid w:val="00624C55"/>
    <w:rsid w:val="006308E1"/>
    <w:rsid w:val="0063475A"/>
    <w:rsid w:val="006375FD"/>
    <w:rsid w:val="00637E42"/>
    <w:rsid w:val="00637E5E"/>
    <w:rsid w:val="00643138"/>
    <w:rsid w:val="0064352A"/>
    <w:rsid w:val="00645E98"/>
    <w:rsid w:val="00647A2E"/>
    <w:rsid w:val="00647D9A"/>
    <w:rsid w:val="006512AF"/>
    <w:rsid w:val="006534C4"/>
    <w:rsid w:val="00653884"/>
    <w:rsid w:val="006559F8"/>
    <w:rsid w:val="006563E1"/>
    <w:rsid w:val="00661703"/>
    <w:rsid w:val="0066393D"/>
    <w:rsid w:val="00664792"/>
    <w:rsid w:val="0066768D"/>
    <w:rsid w:val="00671A03"/>
    <w:rsid w:val="00671E3E"/>
    <w:rsid w:val="0067256D"/>
    <w:rsid w:val="00675486"/>
    <w:rsid w:val="0068083D"/>
    <w:rsid w:val="00681863"/>
    <w:rsid w:val="00681B79"/>
    <w:rsid w:val="00684B65"/>
    <w:rsid w:val="00685318"/>
    <w:rsid w:val="006862DE"/>
    <w:rsid w:val="00691CD7"/>
    <w:rsid w:val="00693155"/>
    <w:rsid w:val="00693912"/>
    <w:rsid w:val="0069609A"/>
    <w:rsid w:val="006A73E2"/>
    <w:rsid w:val="006B2C5F"/>
    <w:rsid w:val="006B57F6"/>
    <w:rsid w:val="006B7F15"/>
    <w:rsid w:val="006C1E2C"/>
    <w:rsid w:val="006C2064"/>
    <w:rsid w:val="006C3435"/>
    <w:rsid w:val="006D0A7A"/>
    <w:rsid w:val="006D12BA"/>
    <w:rsid w:val="006D32EB"/>
    <w:rsid w:val="006D39D1"/>
    <w:rsid w:val="006D3E60"/>
    <w:rsid w:val="006D4B2E"/>
    <w:rsid w:val="006D5275"/>
    <w:rsid w:val="006D616E"/>
    <w:rsid w:val="006E108A"/>
    <w:rsid w:val="006E14FF"/>
    <w:rsid w:val="006E30E1"/>
    <w:rsid w:val="006E3ACC"/>
    <w:rsid w:val="006E4EB3"/>
    <w:rsid w:val="006F23C8"/>
    <w:rsid w:val="006F44E8"/>
    <w:rsid w:val="006F4675"/>
    <w:rsid w:val="006F7B08"/>
    <w:rsid w:val="00700B86"/>
    <w:rsid w:val="00701208"/>
    <w:rsid w:val="007037BA"/>
    <w:rsid w:val="0070741A"/>
    <w:rsid w:val="00710799"/>
    <w:rsid w:val="00711185"/>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393E"/>
    <w:rsid w:val="007455A2"/>
    <w:rsid w:val="007465FD"/>
    <w:rsid w:val="00747E2F"/>
    <w:rsid w:val="00747E99"/>
    <w:rsid w:val="007513A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84C98"/>
    <w:rsid w:val="007879AC"/>
    <w:rsid w:val="007910EB"/>
    <w:rsid w:val="00791F34"/>
    <w:rsid w:val="00793CC7"/>
    <w:rsid w:val="00793F12"/>
    <w:rsid w:val="007959AA"/>
    <w:rsid w:val="00797B6F"/>
    <w:rsid w:val="007A3379"/>
    <w:rsid w:val="007B0D18"/>
    <w:rsid w:val="007B1B5A"/>
    <w:rsid w:val="007B4952"/>
    <w:rsid w:val="007B66C1"/>
    <w:rsid w:val="007B6842"/>
    <w:rsid w:val="007C3A18"/>
    <w:rsid w:val="007C3D25"/>
    <w:rsid w:val="007C4F1B"/>
    <w:rsid w:val="007C51B7"/>
    <w:rsid w:val="007C6C4C"/>
    <w:rsid w:val="007D2DF1"/>
    <w:rsid w:val="007D2F37"/>
    <w:rsid w:val="007D2FD6"/>
    <w:rsid w:val="007D302A"/>
    <w:rsid w:val="007D3100"/>
    <w:rsid w:val="007D35B2"/>
    <w:rsid w:val="007D3BD2"/>
    <w:rsid w:val="007D4430"/>
    <w:rsid w:val="007D4937"/>
    <w:rsid w:val="007D51C2"/>
    <w:rsid w:val="007E0FBD"/>
    <w:rsid w:val="007E1B07"/>
    <w:rsid w:val="007E1BF2"/>
    <w:rsid w:val="007E29A0"/>
    <w:rsid w:val="007E3BA3"/>
    <w:rsid w:val="007E778F"/>
    <w:rsid w:val="007E788B"/>
    <w:rsid w:val="007E7954"/>
    <w:rsid w:val="007F08D1"/>
    <w:rsid w:val="007F60F2"/>
    <w:rsid w:val="007F60F5"/>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E6"/>
    <w:rsid w:val="0082436B"/>
    <w:rsid w:val="008249A9"/>
    <w:rsid w:val="008249DF"/>
    <w:rsid w:val="008369EF"/>
    <w:rsid w:val="00836B2A"/>
    <w:rsid w:val="0084002A"/>
    <w:rsid w:val="00841D93"/>
    <w:rsid w:val="0084228E"/>
    <w:rsid w:val="00852605"/>
    <w:rsid w:val="00852C2B"/>
    <w:rsid w:val="00855170"/>
    <w:rsid w:val="008572E5"/>
    <w:rsid w:val="008602CA"/>
    <w:rsid w:val="008608AB"/>
    <w:rsid w:val="008642D7"/>
    <w:rsid w:val="00865061"/>
    <w:rsid w:val="00866F52"/>
    <w:rsid w:val="00870447"/>
    <w:rsid w:val="00870787"/>
    <w:rsid w:val="00871780"/>
    <w:rsid w:val="00871CAE"/>
    <w:rsid w:val="008724F8"/>
    <w:rsid w:val="00872815"/>
    <w:rsid w:val="00872F3E"/>
    <w:rsid w:val="00873C72"/>
    <w:rsid w:val="00873E43"/>
    <w:rsid w:val="00874F6B"/>
    <w:rsid w:val="008763A6"/>
    <w:rsid w:val="008764C8"/>
    <w:rsid w:val="00876D65"/>
    <w:rsid w:val="00881D15"/>
    <w:rsid w:val="008838CD"/>
    <w:rsid w:val="00884E07"/>
    <w:rsid w:val="0088664A"/>
    <w:rsid w:val="00891346"/>
    <w:rsid w:val="008913AB"/>
    <w:rsid w:val="00895BD0"/>
    <w:rsid w:val="0089681B"/>
    <w:rsid w:val="00897D54"/>
    <w:rsid w:val="008A03AB"/>
    <w:rsid w:val="008A2BCC"/>
    <w:rsid w:val="008A2FBC"/>
    <w:rsid w:val="008A3013"/>
    <w:rsid w:val="008A3A26"/>
    <w:rsid w:val="008A451B"/>
    <w:rsid w:val="008A58C1"/>
    <w:rsid w:val="008A5CF1"/>
    <w:rsid w:val="008A6A05"/>
    <w:rsid w:val="008A77D5"/>
    <w:rsid w:val="008B1084"/>
    <w:rsid w:val="008B25DF"/>
    <w:rsid w:val="008B60C1"/>
    <w:rsid w:val="008B73A9"/>
    <w:rsid w:val="008B7F8A"/>
    <w:rsid w:val="008C0B6C"/>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10661"/>
    <w:rsid w:val="00912C1C"/>
    <w:rsid w:val="00914417"/>
    <w:rsid w:val="00923AC0"/>
    <w:rsid w:val="00923F66"/>
    <w:rsid w:val="009251CB"/>
    <w:rsid w:val="00931BA8"/>
    <w:rsid w:val="00933000"/>
    <w:rsid w:val="00936A56"/>
    <w:rsid w:val="00937D58"/>
    <w:rsid w:val="009420FC"/>
    <w:rsid w:val="00942AD1"/>
    <w:rsid w:val="009431B4"/>
    <w:rsid w:val="00943352"/>
    <w:rsid w:val="00943C88"/>
    <w:rsid w:val="00946901"/>
    <w:rsid w:val="009479E2"/>
    <w:rsid w:val="009500C2"/>
    <w:rsid w:val="0095284B"/>
    <w:rsid w:val="00956D84"/>
    <w:rsid w:val="00961F1A"/>
    <w:rsid w:val="00970301"/>
    <w:rsid w:val="00970F6E"/>
    <w:rsid w:val="0097254E"/>
    <w:rsid w:val="00975B97"/>
    <w:rsid w:val="00981A0D"/>
    <w:rsid w:val="00981B69"/>
    <w:rsid w:val="00981D55"/>
    <w:rsid w:val="009830FA"/>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D7DCB"/>
    <w:rsid w:val="009E2B20"/>
    <w:rsid w:val="009E2E9A"/>
    <w:rsid w:val="009E3082"/>
    <w:rsid w:val="009E7A2A"/>
    <w:rsid w:val="009F383F"/>
    <w:rsid w:val="009F559F"/>
    <w:rsid w:val="009F55E8"/>
    <w:rsid w:val="009F5EBC"/>
    <w:rsid w:val="00A0236C"/>
    <w:rsid w:val="00A07988"/>
    <w:rsid w:val="00A1077D"/>
    <w:rsid w:val="00A1226D"/>
    <w:rsid w:val="00A1287B"/>
    <w:rsid w:val="00A14060"/>
    <w:rsid w:val="00A23412"/>
    <w:rsid w:val="00A25529"/>
    <w:rsid w:val="00A2747A"/>
    <w:rsid w:val="00A30376"/>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90675"/>
    <w:rsid w:val="00A9370D"/>
    <w:rsid w:val="00A96F17"/>
    <w:rsid w:val="00A97193"/>
    <w:rsid w:val="00A97FE3"/>
    <w:rsid w:val="00AA0560"/>
    <w:rsid w:val="00AA10D6"/>
    <w:rsid w:val="00AA309A"/>
    <w:rsid w:val="00AA3F1F"/>
    <w:rsid w:val="00AA7078"/>
    <w:rsid w:val="00AA7339"/>
    <w:rsid w:val="00AB1E76"/>
    <w:rsid w:val="00AB2F1E"/>
    <w:rsid w:val="00AB32BA"/>
    <w:rsid w:val="00AB3536"/>
    <w:rsid w:val="00AB47A8"/>
    <w:rsid w:val="00AB70D2"/>
    <w:rsid w:val="00AB714E"/>
    <w:rsid w:val="00AC2399"/>
    <w:rsid w:val="00AC3881"/>
    <w:rsid w:val="00AC4DF1"/>
    <w:rsid w:val="00AC6B87"/>
    <w:rsid w:val="00AC6F05"/>
    <w:rsid w:val="00AC701F"/>
    <w:rsid w:val="00AC7EE5"/>
    <w:rsid w:val="00AD285B"/>
    <w:rsid w:val="00AE007D"/>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590"/>
    <w:rsid w:val="00B24FDC"/>
    <w:rsid w:val="00B26001"/>
    <w:rsid w:val="00B26180"/>
    <w:rsid w:val="00B27E6D"/>
    <w:rsid w:val="00B31375"/>
    <w:rsid w:val="00B33371"/>
    <w:rsid w:val="00B33A07"/>
    <w:rsid w:val="00B34C0D"/>
    <w:rsid w:val="00B36C81"/>
    <w:rsid w:val="00B37496"/>
    <w:rsid w:val="00B44B28"/>
    <w:rsid w:val="00B46BE4"/>
    <w:rsid w:val="00B47F53"/>
    <w:rsid w:val="00B50BF2"/>
    <w:rsid w:val="00B52FE1"/>
    <w:rsid w:val="00B532BF"/>
    <w:rsid w:val="00B5419B"/>
    <w:rsid w:val="00B560B7"/>
    <w:rsid w:val="00B56E27"/>
    <w:rsid w:val="00B63AA2"/>
    <w:rsid w:val="00B64EF5"/>
    <w:rsid w:val="00B671FC"/>
    <w:rsid w:val="00B703DA"/>
    <w:rsid w:val="00B7426A"/>
    <w:rsid w:val="00B74A91"/>
    <w:rsid w:val="00B75F8B"/>
    <w:rsid w:val="00B773BF"/>
    <w:rsid w:val="00B77CDF"/>
    <w:rsid w:val="00B816CA"/>
    <w:rsid w:val="00B82007"/>
    <w:rsid w:val="00B83089"/>
    <w:rsid w:val="00B9123A"/>
    <w:rsid w:val="00B914E3"/>
    <w:rsid w:val="00B91DA3"/>
    <w:rsid w:val="00B93B2C"/>
    <w:rsid w:val="00B97F70"/>
    <w:rsid w:val="00BA13D3"/>
    <w:rsid w:val="00BA2482"/>
    <w:rsid w:val="00BA2F68"/>
    <w:rsid w:val="00BA65A1"/>
    <w:rsid w:val="00BA65A6"/>
    <w:rsid w:val="00BA7849"/>
    <w:rsid w:val="00BB263A"/>
    <w:rsid w:val="00BB2900"/>
    <w:rsid w:val="00BB2A85"/>
    <w:rsid w:val="00BC589B"/>
    <w:rsid w:val="00BC5ACB"/>
    <w:rsid w:val="00BC69AB"/>
    <w:rsid w:val="00BD203A"/>
    <w:rsid w:val="00BD2655"/>
    <w:rsid w:val="00BE2FB5"/>
    <w:rsid w:val="00BE43FB"/>
    <w:rsid w:val="00BE56D3"/>
    <w:rsid w:val="00BE5A8E"/>
    <w:rsid w:val="00BE5DD1"/>
    <w:rsid w:val="00BE657C"/>
    <w:rsid w:val="00BE66A3"/>
    <w:rsid w:val="00BE6D8D"/>
    <w:rsid w:val="00BF0DB6"/>
    <w:rsid w:val="00BF4F7E"/>
    <w:rsid w:val="00C001C8"/>
    <w:rsid w:val="00C00345"/>
    <w:rsid w:val="00C024E4"/>
    <w:rsid w:val="00C067D0"/>
    <w:rsid w:val="00C07845"/>
    <w:rsid w:val="00C07B92"/>
    <w:rsid w:val="00C109B9"/>
    <w:rsid w:val="00C11AFE"/>
    <w:rsid w:val="00C12B67"/>
    <w:rsid w:val="00C1486F"/>
    <w:rsid w:val="00C16279"/>
    <w:rsid w:val="00C21086"/>
    <w:rsid w:val="00C22A32"/>
    <w:rsid w:val="00C24455"/>
    <w:rsid w:val="00C25220"/>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4A65"/>
    <w:rsid w:val="00C55191"/>
    <w:rsid w:val="00C563C2"/>
    <w:rsid w:val="00C56D3C"/>
    <w:rsid w:val="00C610F3"/>
    <w:rsid w:val="00C61729"/>
    <w:rsid w:val="00C65572"/>
    <w:rsid w:val="00C6681E"/>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2AA5"/>
    <w:rsid w:val="00CA3BCC"/>
    <w:rsid w:val="00CA7D8B"/>
    <w:rsid w:val="00CB08AC"/>
    <w:rsid w:val="00CB099C"/>
    <w:rsid w:val="00CB2EE9"/>
    <w:rsid w:val="00CB376B"/>
    <w:rsid w:val="00CB45DB"/>
    <w:rsid w:val="00CB6B33"/>
    <w:rsid w:val="00CB7540"/>
    <w:rsid w:val="00CC0E92"/>
    <w:rsid w:val="00CC1B86"/>
    <w:rsid w:val="00CC229E"/>
    <w:rsid w:val="00CC4724"/>
    <w:rsid w:val="00CC4E4D"/>
    <w:rsid w:val="00CC5C29"/>
    <w:rsid w:val="00CC6A25"/>
    <w:rsid w:val="00CC6CBB"/>
    <w:rsid w:val="00CC7865"/>
    <w:rsid w:val="00CC797C"/>
    <w:rsid w:val="00CD08ED"/>
    <w:rsid w:val="00CD2741"/>
    <w:rsid w:val="00CD34F7"/>
    <w:rsid w:val="00CD3744"/>
    <w:rsid w:val="00CD3EEA"/>
    <w:rsid w:val="00CD57C1"/>
    <w:rsid w:val="00CD7458"/>
    <w:rsid w:val="00CE075F"/>
    <w:rsid w:val="00CE0FBE"/>
    <w:rsid w:val="00CE1521"/>
    <w:rsid w:val="00CE2D20"/>
    <w:rsid w:val="00CE3245"/>
    <w:rsid w:val="00CE39F0"/>
    <w:rsid w:val="00CE7210"/>
    <w:rsid w:val="00CF05AB"/>
    <w:rsid w:val="00CF308D"/>
    <w:rsid w:val="00CF4FD6"/>
    <w:rsid w:val="00CF635D"/>
    <w:rsid w:val="00D0167A"/>
    <w:rsid w:val="00D0598F"/>
    <w:rsid w:val="00D06582"/>
    <w:rsid w:val="00D07C42"/>
    <w:rsid w:val="00D10B8D"/>
    <w:rsid w:val="00D16054"/>
    <w:rsid w:val="00D1619F"/>
    <w:rsid w:val="00D21323"/>
    <w:rsid w:val="00D24309"/>
    <w:rsid w:val="00D264E0"/>
    <w:rsid w:val="00D27181"/>
    <w:rsid w:val="00D319BE"/>
    <w:rsid w:val="00D342D7"/>
    <w:rsid w:val="00D40809"/>
    <w:rsid w:val="00D42DDB"/>
    <w:rsid w:val="00D434D2"/>
    <w:rsid w:val="00D43AE1"/>
    <w:rsid w:val="00D45E1A"/>
    <w:rsid w:val="00D473DA"/>
    <w:rsid w:val="00D50471"/>
    <w:rsid w:val="00D52B0E"/>
    <w:rsid w:val="00D5506B"/>
    <w:rsid w:val="00D55938"/>
    <w:rsid w:val="00D56342"/>
    <w:rsid w:val="00D56371"/>
    <w:rsid w:val="00D56EA3"/>
    <w:rsid w:val="00D576E3"/>
    <w:rsid w:val="00D62BB8"/>
    <w:rsid w:val="00D64C8D"/>
    <w:rsid w:val="00D655F2"/>
    <w:rsid w:val="00D66E74"/>
    <w:rsid w:val="00D67B0B"/>
    <w:rsid w:val="00D721A1"/>
    <w:rsid w:val="00D760BE"/>
    <w:rsid w:val="00D80E0F"/>
    <w:rsid w:val="00D81EB7"/>
    <w:rsid w:val="00D8290E"/>
    <w:rsid w:val="00D90591"/>
    <w:rsid w:val="00D92BE2"/>
    <w:rsid w:val="00D9332E"/>
    <w:rsid w:val="00D93424"/>
    <w:rsid w:val="00DA0C92"/>
    <w:rsid w:val="00DA22C2"/>
    <w:rsid w:val="00DA2424"/>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171EB"/>
    <w:rsid w:val="00E221ED"/>
    <w:rsid w:val="00E2414E"/>
    <w:rsid w:val="00E25467"/>
    <w:rsid w:val="00E32D84"/>
    <w:rsid w:val="00E3368B"/>
    <w:rsid w:val="00E33883"/>
    <w:rsid w:val="00E33B78"/>
    <w:rsid w:val="00E35E7B"/>
    <w:rsid w:val="00E40FA3"/>
    <w:rsid w:val="00E4184E"/>
    <w:rsid w:val="00E4386A"/>
    <w:rsid w:val="00E44687"/>
    <w:rsid w:val="00E44EA6"/>
    <w:rsid w:val="00E44F64"/>
    <w:rsid w:val="00E4695F"/>
    <w:rsid w:val="00E46D85"/>
    <w:rsid w:val="00E478CC"/>
    <w:rsid w:val="00E47CB8"/>
    <w:rsid w:val="00E517D6"/>
    <w:rsid w:val="00E52A61"/>
    <w:rsid w:val="00E545F3"/>
    <w:rsid w:val="00E5507C"/>
    <w:rsid w:val="00E55749"/>
    <w:rsid w:val="00E557FF"/>
    <w:rsid w:val="00E55840"/>
    <w:rsid w:val="00E57303"/>
    <w:rsid w:val="00E57B5E"/>
    <w:rsid w:val="00E57BA8"/>
    <w:rsid w:val="00E61058"/>
    <w:rsid w:val="00E62806"/>
    <w:rsid w:val="00E63FCD"/>
    <w:rsid w:val="00E671F2"/>
    <w:rsid w:val="00E7087E"/>
    <w:rsid w:val="00E730C0"/>
    <w:rsid w:val="00E73346"/>
    <w:rsid w:val="00E861C5"/>
    <w:rsid w:val="00E8760F"/>
    <w:rsid w:val="00E91F80"/>
    <w:rsid w:val="00E94701"/>
    <w:rsid w:val="00E94F7D"/>
    <w:rsid w:val="00E955B5"/>
    <w:rsid w:val="00E97AD7"/>
    <w:rsid w:val="00EA1BC9"/>
    <w:rsid w:val="00EA1E4F"/>
    <w:rsid w:val="00EA3492"/>
    <w:rsid w:val="00EA3B8C"/>
    <w:rsid w:val="00EA3D90"/>
    <w:rsid w:val="00EA493A"/>
    <w:rsid w:val="00EB0031"/>
    <w:rsid w:val="00EB0184"/>
    <w:rsid w:val="00EB66C2"/>
    <w:rsid w:val="00EB6DFF"/>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C25"/>
    <w:rsid w:val="00F06E45"/>
    <w:rsid w:val="00F076AC"/>
    <w:rsid w:val="00F125D4"/>
    <w:rsid w:val="00F1372A"/>
    <w:rsid w:val="00F1388B"/>
    <w:rsid w:val="00F160C1"/>
    <w:rsid w:val="00F20304"/>
    <w:rsid w:val="00F2193D"/>
    <w:rsid w:val="00F22BDA"/>
    <w:rsid w:val="00F23428"/>
    <w:rsid w:val="00F2365C"/>
    <w:rsid w:val="00F239A3"/>
    <w:rsid w:val="00F2428E"/>
    <w:rsid w:val="00F25226"/>
    <w:rsid w:val="00F33590"/>
    <w:rsid w:val="00F34564"/>
    <w:rsid w:val="00F34C04"/>
    <w:rsid w:val="00F364A5"/>
    <w:rsid w:val="00F36E2B"/>
    <w:rsid w:val="00F40A01"/>
    <w:rsid w:val="00F4169F"/>
    <w:rsid w:val="00F50876"/>
    <w:rsid w:val="00F50C61"/>
    <w:rsid w:val="00F534A9"/>
    <w:rsid w:val="00F53ACF"/>
    <w:rsid w:val="00F60D04"/>
    <w:rsid w:val="00F649C5"/>
    <w:rsid w:val="00F664B1"/>
    <w:rsid w:val="00F67674"/>
    <w:rsid w:val="00F677FD"/>
    <w:rsid w:val="00F71E1D"/>
    <w:rsid w:val="00F7610F"/>
    <w:rsid w:val="00F76693"/>
    <w:rsid w:val="00F8146C"/>
    <w:rsid w:val="00F81C72"/>
    <w:rsid w:val="00F827EA"/>
    <w:rsid w:val="00F82E48"/>
    <w:rsid w:val="00F83A89"/>
    <w:rsid w:val="00F83D19"/>
    <w:rsid w:val="00F844CE"/>
    <w:rsid w:val="00F850CC"/>
    <w:rsid w:val="00F854C9"/>
    <w:rsid w:val="00F85AFF"/>
    <w:rsid w:val="00F87921"/>
    <w:rsid w:val="00F87DE9"/>
    <w:rsid w:val="00F87F2F"/>
    <w:rsid w:val="00F9702B"/>
    <w:rsid w:val="00FA19B3"/>
    <w:rsid w:val="00FB12DD"/>
    <w:rsid w:val="00FB1E91"/>
    <w:rsid w:val="00FB5DD6"/>
    <w:rsid w:val="00FB6E05"/>
    <w:rsid w:val="00FB7318"/>
    <w:rsid w:val="00FC0007"/>
    <w:rsid w:val="00FC1713"/>
    <w:rsid w:val="00FC3B6B"/>
    <w:rsid w:val="00FC6FD6"/>
    <w:rsid w:val="00FD37CB"/>
    <w:rsid w:val="00FE156E"/>
    <w:rsid w:val="00FE22B8"/>
    <w:rsid w:val="00FE23A5"/>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semiHidden/>
    <w:rsid w:val="00513AB4"/>
    <w:rPr>
      <w:sz w:val="20"/>
    </w:rPr>
  </w:style>
  <w:style w:type="character" w:customStyle="1" w:styleId="FootnoteTextChar">
    <w:name w:val="Footnote Text Char"/>
    <w:basedOn w:val="DefaultParagraphFont"/>
    <w:link w:val="FootnoteText"/>
    <w:uiPriority w:val="99"/>
    <w:semiHidden/>
    <w:locked/>
    <w:rsid w:val="00513AB4"/>
    <w:rPr>
      <w:rFonts w:ascii="Tms Rmn" w:hAnsi="Tms Rmn" w:cs="Times New Roman"/>
      <w:sz w:val="20"/>
      <w:szCs w:val="20"/>
      <w:lang w:eastAsia="ru-RU"/>
    </w:rPr>
  </w:style>
  <w:style w:type="character" w:styleId="FootnoteReference">
    <w:name w:val="footnote reference"/>
    <w:basedOn w:val="DefaultParagraphFont"/>
    <w:uiPriority w:val="99"/>
    <w:semiHidden/>
    <w:rsid w:val="00513AB4"/>
    <w:rPr>
      <w:rFonts w:cs="Times New Roman"/>
      <w:vertAlign w:val="superscript"/>
    </w:rPr>
  </w:style>
  <w:style w:type="character" w:styleId="EndnoteReference">
    <w:name w:val="endnote reference"/>
    <w:basedOn w:val="DefaultParagraphFont"/>
    <w:uiPriority w:val="99"/>
    <w:semiHidden/>
    <w:rsid w:val="00B532BF"/>
    <w:rPr>
      <w:rFonts w:cs="Times New Roman"/>
      <w:vertAlign w:val="superscript"/>
    </w:rPr>
  </w:style>
  <w:style w:type="paragraph" w:customStyle="1" w:styleId="a">
    <w:name w:val="Таблицы (моноширинный)"/>
    <w:basedOn w:val="Normal"/>
    <w:next w:val="Normal"/>
    <w:uiPriority w:val="99"/>
    <w:rsid w:val="001121E6"/>
    <w:pPr>
      <w:widowControl w:val="0"/>
      <w:autoSpaceDE w:val="0"/>
      <w:autoSpaceDN w:val="0"/>
      <w:adjustRightInd w:val="0"/>
      <w:ind w:firstLine="0"/>
    </w:pPr>
    <w:rPr>
      <w:rFonts w:ascii="Courier New" w:hAnsi="Courier New" w:cs="Courier New"/>
      <w:sz w:val="22"/>
      <w:szCs w:val="22"/>
    </w:rPr>
  </w:style>
  <w:style w:type="character" w:customStyle="1" w:styleId="ConsPlusNormal0">
    <w:name w:val="ConsPlusNormal Знак"/>
    <w:link w:val="ConsPlusNormal"/>
    <w:uiPriority w:val="99"/>
    <w:locked/>
    <w:rsid w:val="00C54A65"/>
    <w:rPr>
      <w:rFonts w:ascii="Arial" w:hAnsi="Arial"/>
      <w:sz w:val="22"/>
      <w:lang w:val="ru-RU" w:eastAsia="ru-RU"/>
    </w:rPr>
  </w:style>
  <w:style w:type="paragraph" w:customStyle="1" w:styleId="u">
    <w:name w:val="u"/>
    <w:basedOn w:val="Normal"/>
    <w:uiPriority w:val="99"/>
    <w:rsid w:val="00136609"/>
    <w:pPr>
      <w:spacing w:before="100" w:beforeAutospacing="1" w:after="100" w:afterAutospacing="1"/>
      <w:ind w:firstLine="0"/>
      <w:jc w:val="left"/>
    </w:pPr>
    <w:rPr>
      <w:rFonts w:ascii="Times New Roman" w:hAnsi="Times New Roman"/>
      <w:sz w:val="24"/>
      <w:szCs w:val="24"/>
    </w:rPr>
  </w:style>
  <w:style w:type="character" w:customStyle="1" w:styleId="a0">
    <w:name w:val="Гипертекстовая ссылка"/>
    <w:basedOn w:val="DefaultParagraphFont"/>
    <w:uiPriority w:val="99"/>
    <w:rsid w:val="007959AA"/>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641927517">
      <w:marLeft w:val="0"/>
      <w:marRight w:val="0"/>
      <w:marTop w:val="0"/>
      <w:marBottom w:val="0"/>
      <w:divBdr>
        <w:top w:val="none" w:sz="0" w:space="0" w:color="auto"/>
        <w:left w:val="none" w:sz="0" w:space="0" w:color="auto"/>
        <w:bottom w:val="none" w:sz="0" w:space="0" w:color="auto"/>
        <w:right w:val="none" w:sz="0" w:space="0" w:color="auto"/>
      </w:divBdr>
    </w:div>
    <w:div w:id="641927518">
      <w:marLeft w:val="0"/>
      <w:marRight w:val="0"/>
      <w:marTop w:val="0"/>
      <w:marBottom w:val="0"/>
      <w:divBdr>
        <w:top w:val="none" w:sz="0" w:space="0" w:color="auto"/>
        <w:left w:val="none" w:sz="0" w:space="0" w:color="auto"/>
        <w:bottom w:val="none" w:sz="0" w:space="0" w:color="auto"/>
        <w:right w:val="none" w:sz="0" w:space="0" w:color="auto"/>
      </w:divBdr>
    </w:div>
    <w:div w:id="641927519">
      <w:marLeft w:val="0"/>
      <w:marRight w:val="0"/>
      <w:marTop w:val="0"/>
      <w:marBottom w:val="0"/>
      <w:divBdr>
        <w:top w:val="none" w:sz="0" w:space="0" w:color="auto"/>
        <w:left w:val="none" w:sz="0" w:space="0" w:color="auto"/>
        <w:bottom w:val="none" w:sz="0" w:space="0" w:color="auto"/>
        <w:right w:val="none" w:sz="0" w:space="0" w:color="auto"/>
      </w:divBdr>
    </w:div>
    <w:div w:id="641927520">
      <w:marLeft w:val="0"/>
      <w:marRight w:val="0"/>
      <w:marTop w:val="0"/>
      <w:marBottom w:val="0"/>
      <w:divBdr>
        <w:top w:val="none" w:sz="0" w:space="0" w:color="auto"/>
        <w:left w:val="none" w:sz="0" w:space="0" w:color="auto"/>
        <w:bottom w:val="none" w:sz="0" w:space="0" w:color="auto"/>
        <w:right w:val="none" w:sz="0" w:space="0" w:color="auto"/>
      </w:divBdr>
    </w:div>
    <w:div w:id="641927521">
      <w:marLeft w:val="0"/>
      <w:marRight w:val="0"/>
      <w:marTop w:val="0"/>
      <w:marBottom w:val="0"/>
      <w:divBdr>
        <w:top w:val="none" w:sz="0" w:space="0" w:color="auto"/>
        <w:left w:val="none" w:sz="0" w:space="0" w:color="auto"/>
        <w:bottom w:val="none" w:sz="0" w:space="0" w:color="auto"/>
        <w:right w:val="none" w:sz="0" w:space="0" w:color="auto"/>
      </w:divBdr>
    </w:div>
    <w:div w:id="641927522">
      <w:marLeft w:val="0"/>
      <w:marRight w:val="0"/>
      <w:marTop w:val="0"/>
      <w:marBottom w:val="0"/>
      <w:divBdr>
        <w:top w:val="none" w:sz="0" w:space="0" w:color="auto"/>
        <w:left w:val="none" w:sz="0" w:space="0" w:color="auto"/>
        <w:bottom w:val="none" w:sz="0" w:space="0" w:color="auto"/>
        <w:right w:val="none" w:sz="0" w:space="0" w:color="auto"/>
      </w:divBdr>
    </w:div>
    <w:div w:id="641927523">
      <w:marLeft w:val="0"/>
      <w:marRight w:val="0"/>
      <w:marTop w:val="0"/>
      <w:marBottom w:val="0"/>
      <w:divBdr>
        <w:top w:val="none" w:sz="0" w:space="0" w:color="auto"/>
        <w:left w:val="none" w:sz="0" w:space="0" w:color="auto"/>
        <w:bottom w:val="none" w:sz="0" w:space="0" w:color="auto"/>
        <w:right w:val="none" w:sz="0" w:space="0" w:color="auto"/>
      </w:divBdr>
    </w:div>
    <w:div w:id="641927524">
      <w:marLeft w:val="0"/>
      <w:marRight w:val="0"/>
      <w:marTop w:val="0"/>
      <w:marBottom w:val="0"/>
      <w:divBdr>
        <w:top w:val="none" w:sz="0" w:space="0" w:color="auto"/>
        <w:left w:val="none" w:sz="0" w:space="0" w:color="auto"/>
        <w:bottom w:val="none" w:sz="0" w:space="0" w:color="auto"/>
        <w:right w:val="none" w:sz="0" w:space="0" w:color="auto"/>
      </w:divBdr>
    </w:div>
    <w:div w:id="641927525">
      <w:marLeft w:val="0"/>
      <w:marRight w:val="0"/>
      <w:marTop w:val="0"/>
      <w:marBottom w:val="0"/>
      <w:divBdr>
        <w:top w:val="none" w:sz="0" w:space="0" w:color="auto"/>
        <w:left w:val="none" w:sz="0" w:space="0" w:color="auto"/>
        <w:bottom w:val="none" w:sz="0" w:space="0" w:color="auto"/>
        <w:right w:val="none" w:sz="0" w:space="0" w:color="auto"/>
      </w:divBdr>
    </w:div>
    <w:div w:id="641927526">
      <w:marLeft w:val="0"/>
      <w:marRight w:val="0"/>
      <w:marTop w:val="0"/>
      <w:marBottom w:val="0"/>
      <w:divBdr>
        <w:top w:val="none" w:sz="0" w:space="0" w:color="auto"/>
        <w:left w:val="none" w:sz="0" w:space="0" w:color="auto"/>
        <w:bottom w:val="none" w:sz="0" w:space="0" w:color="auto"/>
        <w:right w:val="none" w:sz="0" w:space="0" w:color="auto"/>
      </w:divBdr>
    </w:div>
    <w:div w:id="641927527">
      <w:marLeft w:val="0"/>
      <w:marRight w:val="0"/>
      <w:marTop w:val="0"/>
      <w:marBottom w:val="0"/>
      <w:divBdr>
        <w:top w:val="none" w:sz="0" w:space="0" w:color="auto"/>
        <w:left w:val="none" w:sz="0" w:space="0" w:color="auto"/>
        <w:bottom w:val="none" w:sz="0" w:space="0" w:color="auto"/>
        <w:right w:val="none" w:sz="0" w:space="0" w:color="auto"/>
      </w:divBdr>
    </w:div>
    <w:div w:id="641927528">
      <w:marLeft w:val="0"/>
      <w:marRight w:val="0"/>
      <w:marTop w:val="0"/>
      <w:marBottom w:val="0"/>
      <w:divBdr>
        <w:top w:val="none" w:sz="0" w:space="0" w:color="auto"/>
        <w:left w:val="none" w:sz="0" w:space="0" w:color="auto"/>
        <w:bottom w:val="none" w:sz="0" w:space="0" w:color="auto"/>
        <w:right w:val="none" w:sz="0" w:space="0" w:color="auto"/>
      </w:divBdr>
    </w:div>
    <w:div w:id="641927529">
      <w:marLeft w:val="0"/>
      <w:marRight w:val="0"/>
      <w:marTop w:val="0"/>
      <w:marBottom w:val="0"/>
      <w:divBdr>
        <w:top w:val="none" w:sz="0" w:space="0" w:color="auto"/>
        <w:left w:val="none" w:sz="0" w:space="0" w:color="auto"/>
        <w:bottom w:val="none" w:sz="0" w:space="0" w:color="auto"/>
        <w:right w:val="none" w:sz="0" w:space="0" w:color="auto"/>
      </w:divBdr>
    </w:div>
    <w:div w:id="641927530">
      <w:marLeft w:val="0"/>
      <w:marRight w:val="0"/>
      <w:marTop w:val="0"/>
      <w:marBottom w:val="0"/>
      <w:divBdr>
        <w:top w:val="none" w:sz="0" w:space="0" w:color="auto"/>
        <w:left w:val="none" w:sz="0" w:space="0" w:color="auto"/>
        <w:bottom w:val="none" w:sz="0" w:space="0" w:color="auto"/>
        <w:right w:val="none" w:sz="0" w:space="0" w:color="auto"/>
      </w:divBdr>
    </w:div>
    <w:div w:id="641927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29;fld=134;dst=100354"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kut.irk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http://www.nukut.irkobl.ru" TargetMode="External"/><Relationship Id="rId10" Type="http://schemas.openxmlformats.org/officeDocument/2006/relationships/hyperlink" Target="http://www.nukut.irkobl.ru" TargetMode="External"/><Relationship Id="rId4" Type="http://schemas.openxmlformats.org/officeDocument/2006/relationships/webSettings" Target="webSettings.xml"/><Relationship Id="rId9" Type="http://schemas.openxmlformats.org/officeDocument/2006/relationships/hyperlink" Target="http://www.nukut.irkobl.ru"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3464</TotalTime>
  <Pages>25</Pages>
  <Words>9790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73</cp:revision>
  <cp:lastPrinted>2014-06-26T01:08:00Z</cp:lastPrinted>
  <dcterms:created xsi:type="dcterms:W3CDTF">2014-07-28T01:46:00Z</dcterms:created>
  <dcterms:modified xsi:type="dcterms:W3CDTF">2016-09-21T04:09:00Z</dcterms:modified>
</cp:coreProperties>
</file>