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8C" w:rsidRPr="005A58B1" w:rsidRDefault="00157B8C" w:rsidP="00157B8C">
      <w:pPr>
        <w:pStyle w:val="ab"/>
        <w:jc w:val="right"/>
        <w:rPr>
          <w:b w:val="0"/>
          <w:szCs w:val="22"/>
        </w:rPr>
      </w:pPr>
      <w:r w:rsidRPr="005A58B1">
        <w:rPr>
          <w:b w:val="0"/>
          <w:szCs w:val="22"/>
        </w:rPr>
        <w:t>ПРОЕКТ</w:t>
      </w:r>
    </w:p>
    <w:p w:rsidR="00157B8C" w:rsidRPr="005A58B1" w:rsidRDefault="00157B8C" w:rsidP="00157B8C">
      <w:pPr>
        <w:pStyle w:val="ab"/>
        <w:jc w:val="right"/>
        <w:rPr>
          <w:b w:val="0"/>
          <w:szCs w:val="22"/>
        </w:rPr>
      </w:pPr>
    </w:p>
    <w:p w:rsidR="00157B8C" w:rsidRPr="005A58B1" w:rsidRDefault="00157B8C" w:rsidP="00157B8C">
      <w:pPr>
        <w:pStyle w:val="ab"/>
        <w:rPr>
          <w:szCs w:val="22"/>
        </w:rPr>
      </w:pPr>
      <w:r w:rsidRPr="005A58B1">
        <w:rPr>
          <w:szCs w:val="22"/>
        </w:rPr>
        <w:t>МУНИЦИПАЛЬНОЕ ОБРАЗОВАНИЕ</w:t>
      </w:r>
    </w:p>
    <w:p w:rsidR="00157B8C" w:rsidRPr="005A58B1" w:rsidRDefault="00157B8C" w:rsidP="00157B8C">
      <w:pPr>
        <w:pStyle w:val="ab"/>
        <w:rPr>
          <w:szCs w:val="22"/>
        </w:rPr>
      </w:pPr>
      <w:r w:rsidRPr="005A58B1">
        <w:rPr>
          <w:szCs w:val="22"/>
        </w:rPr>
        <w:t>«НУКУТСКИЙ РАЙОН»</w:t>
      </w:r>
    </w:p>
    <w:p w:rsidR="00157B8C" w:rsidRPr="005A58B1" w:rsidRDefault="00157B8C" w:rsidP="00157B8C">
      <w:pPr>
        <w:pStyle w:val="ab"/>
        <w:rPr>
          <w:szCs w:val="22"/>
        </w:rPr>
      </w:pPr>
    </w:p>
    <w:p w:rsidR="00157B8C" w:rsidRPr="005A58B1" w:rsidRDefault="00157B8C" w:rsidP="00157B8C">
      <w:pPr>
        <w:pStyle w:val="ab"/>
        <w:rPr>
          <w:szCs w:val="22"/>
        </w:rPr>
      </w:pPr>
      <w:r w:rsidRPr="005A58B1">
        <w:rPr>
          <w:szCs w:val="22"/>
        </w:rPr>
        <w:t>АДМИНИСТРАЦИЯ</w:t>
      </w:r>
    </w:p>
    <w:p w:rsidR="00157B8C" w:rsidRPr="005A58B1" w:rsidRDefault="00157B8C" w:rsidP="00157B8C">
      <w:pPr>
        <w:pStyle w:val="ab"/>
        <w:rPr>
          <w:szCs w:val="22"/>
        </w:rPr>
      </w:pPr>
      <w:r w:rsidRPr="005A58B1">
        <w:rPr>
          <w:szCs w:val="22"/>
        </w:rPr>
        <w:t>МУНИЦИПАЛЬНОГО ОБРАЗОВАНИЯ</w:t>
      </w:r>
    </w:p>
    <w:p w:rsidR="00157B8C" w:rsidRPr="005A58B1" w:rsidRDefault="00157B8C" w:rsidP="00157B8C">
      <w:pPr>
        <w:pStyle w:val="ab"/>
        <w:rPr>
          <w:szCs w:val="22"/>
        </w:rPr>
      </w:pPr>
      <w:r w:rsidRPr="005A58B1">
        <w:rPr>
          <w:szCs w:val="22"/>
        </w:rPr>
        <w:t>«НУКУТСКИЙ РАЙОН»</w:t>
      </w:r>
    </w:p>
    <w:p w:rsidR="00157B8C" w:rsidRPr="005A58B1" w:rsidRDefault="00157B8C" w:rsidP="00157B8C">
      <w:pPr>
        <w:pStyle w:val="ab"/>
        <w:rPr>
          <w:szCs w:val="22"/>
        </w:rPr>
      </w:pPr>
    </w:p>
    <w:p w:rsidR="00157B8C" w:rsidRPr="005A58B1" w:rsidRDefault="00157B8C" w:rsidP="00157B8C">
      <w:pPr>
        <w:pStyle w:val="ab"/>
        <w:jc w:val="left"/>
        <w:rPr>
          <w:szCs w:val="22"/>
          <w:u w:val="single"/>
        </w:rPr>
      </w:pPr>
      <w:r w:rsidRPr="005A58B1">
        <w:rPr>
          <w:szCs w:val="22"/>
          <w:u w:val="single"/>
        </w:rPr>
        <w:t xml:space="preserve"> _________________________  </w:t>
      </w:r>
      <w:r w:rsidR="00A04133">
        <w:rPr>
          <w:szCs w:val="22"/>
          <w:u w:val="single"/>
        </w:rPr>
        <w:t>____</w:t>
      </w:r>
      <w:r w:rsidRPr="005A58B1">
        <w:rPr>
          <w:szCs w:val="22"/>
          <w:u w:val="single"/>
        </w:rPr>
        <w:t>___ПОСТАНОВЛЕНИЕ____  _________________</w:t>
      </w:r>
      <w:r w:rsidR="00B028A0">
        <w:rPr>
          <w:szCs w:val="22"/>
          <w:u w:val="single"/>
        </w:rPr>
        <w:t>___</w:t>
      </w:r>
      <w:r w:rsidRPr="005A58B1">
        <w:rPr>
          <w:szCs w:val="22"/>
          <w:u w:val="single"/>
        </w:rPr>
        <w:t>______</w:t>
      </w:r>
      <w:r w:rsidRPr="005A58B1">
        <w:rPr>
          <w:szCs w:val="22"/>
        </w:rPr>
        <w:t xml:space="preserve">                                                                                                             </w:t>
      </w:r>
    </w:p>
    <w:p w:rsidR="00157B8C" w:rsidRPr="005A58B1" w:rsidRDefault="00157B8C" w:rsidP="00157B8C">
      <w:pPr>
        <w:rPr>
          <w:rFonts w:ascii="Times New Roman" w:hAnsi="Times New Roman" w:cs="Times New Roman"/>
          <w:b/>
        </w:rPr>
      </w:pPr>
      <w:r w:rsidRPr="005A58B1">
        <w:rPr>
          <w:rFonts w:ascii="Times New Roman" w:hAnsi="Times New Roman" w:cs="Times New Roman"/>
          <w:b/>
        </w:rPr>
        <w:t>от ________________                                         № ___                                              п.Новонукутский</w:t>
      </w:r>
    </w:p>
    <w:p w:rsidR="00157B8C" w:rsidRPr="005A58B1" w:rsidRDefault="00157B8C" w:rsidP="00157B8C">
      <w:pPr>
        <w:pStyle w:val="a3"/>
        <w:spacing w:before="0" w:after="0"/>
        <w:rPr>
          <w:color w:val="000000"/>
          <w:sz w:val="22"/>
          <w:szCs w:val="22"/>
        </w:rPr>
      </w:pPr>
      <w:r w:rsidRPr="005A58B1">
        <w:rPr>
          <w:color w:val="000000"/>
          <w:sz w:val="22"/>
          <w:szCs w:val="22"/>
        </w:rPr>
        <w:t>  </w:t>
      </w:r>
    </w:p>
    <w:p w:rsidR="00157B8C" w:rsidRPr="005A58B1" w:rsidRDefault="00157B8C" w:rsidP="00157B8C">
      <w:pPr>
        <w:pStyle w:val="a3"/>
        <w:spacing w:before="0" w:after="0"/>
        <w:rPr>
          <w:rStyle w:val="a4"/>
          <w:b w:val="0"/>
          <w:bCs w:val="0"/>
          <w:sz w:val="22"/>
          <w:szCs w:val="22"/>
        </w:rPr>
      </w:pPr>
      <w:r w:rsidRPr="005A58B1">
        <w:rPr>
          <w:rStyle w:val="a4"/>
          <w:b w:val="0"/>
          <w:bCs w:val="0"/>
          <w:color w:val="000000"/>
          <w:sz w:val="22"/>
          <w:szCs w:val="22"/>
        </w:rPr>
        <w:t xml:space="preserve">Об утверждении </w:t>
      </w:r>
    </w:p>
    <w:p w:rsidR="00157B8C" w:rsidRPr="005A58B1" w:rsidRDefault="00157B8C" w:rsidP="00157B8C">
      <w:pPr>
        <w:pStyle w:val="a3"/>
        <w:spacing w:before="0" w:after="0"/>
        <w:rPr>
          <w:rStyle w:val="a4"/>
          <w:b w:val="0"/>
          <w:bCs w:val="0"/>
          <w:color w:val="000000"/>
          <w:sz w:val="22"/>
          <w:szCs w:val="22"/>
        </w:rPr>
      </w:pPr>
      <w:r w:rsidRPr="005A58B1">
        <w:rPr>
          <w:rStyle w:val="a4"/>
          <w:b w:val="0"/>
          <w:bCs w:val="0"/>
          <w:color w:val="000000"/>
          <w:sz w:val="22"/>
          <w:szCs w:val="22"/>
        </w:rPr>
        <w:t xml:space="preserve">Административного регламента </w:t>
      </w:r>
    </w:p>
    <w:p w:rsidR="00157B8C" w:rsidRPr="005A58B1" w:rsidRDefault="00157B8C" w:rsidP="00157B8C">
      <w:pPr>
        <w:pStyle w:val="a3"/>
        <w:spacing w:before="0" w:after="0"/>
        <w:rPr>
          <w:rStyle w:val="a4"/>
          <w:b w:val="0"/>
          <w:bCs w:val="0"/>
          <w:color w:val="000000"/>
          <w:sz w:val="22"/>
          <w:szCs w:val="22"/>
        </w:rPr>
      </w:pPr>
      <w:r w:rsidRPr="005A58B1">
        <w:rPr>
          <w:rStyle w:val="a4"/>
          <w:b w:val="0"/>
          <w:bCs w:val="0"/>
          <w:color w:val="000000"/>
          <w:sz w:val="22"/>
          <w:szCs w:val="22"/>
        </w:rPr>
        <w:t xml:space="preserve">исполнения муниципальной функции </w:t>
      </w:r>
    </w:p>
    <w:p w:rsidR="00157B8C" w:rsidRPr="005A58B1" w:rsidRDefault="00157B8C" w:rsidP="00157B8C">
      <w:pPr>
        <w:pStyle w:val="a3"/>
        <w:spacing w:before="0" w:after="0"/>
        <w:rPr>
          <w:rStyle w:val="a4"/>
          <w:b w:val="0"/>
          <w:bCs w:val="0"/>
          <w:color w:val="000000"/>
          <w:sz w:val="22"/>
          <w:szCs w:val="22"/>
        </w:rPr>
      </w:pPr>
      <w:r w:rsidRPr="005A58B1">
        <w:rPr>
          <w:rStyle w:val="a4"/>
          <w:b w:val="0"/>
          <w:bCs w:val="0"/>
          <w:color w:val="000000"/>
          <w:sz w:val="22"/>
          <w:szCs w:val="22"/>
        </w:rPr>
        <w:t xml:space="preserve">«Осуществление </w:t>
      </w:r>
      <w:proofErr w:type="gramStart"/>
      <w:r w:rsidRPr="005A58B1">
        <w:rPr>
          <w:rStyle w:val="a4"/>
          <w:b w:val="0"/>
          <w:bCs w:val="0"/>
          <w:color w:val="000000"/>
          <w:sz w:val="22"/>
          <w:szCs w:val="22"/>
        </w:rPr>
        <w:t>муниципального</w:t>
      </w:r>
      <w:proofErr w:type="gramEnd"/>
      <w:r w:rsidRPr="005A58B1">
        <w:rPr>
          <w:rStyle w:val="a4"/>
          <w:b w:val="0"/>
          <w:bCs w:val="0"/>
          <w:color w:val="000000"/>
          <w:sz w:val="22"/>
          <w:szCs w:val="22"/>
        </w:rPr>
        <w:t xml:space="preserve"> </w:t>
      </w:r>
    </w:p>
    <w:p w:rsidR="00157B8C" w:rsidRPr="005A58B1" w:rsidRDefault="00157B8C" w:rsidP="00157B8C">
      <w:pPr>
        <w:pStyle w:val="a3"/>
        <w:spacing w:before="0" w:after="0"/>
        <w:rPr>
          <w:rStyle w:val="a4"/>
          <w:b w:val="0"/>
          <w:bCs w:val="0"/>
          <w:color w:val="000000"/>
          <w:sz w:val="22"/>
          <w:szCs w:val="22"/>
        </w:rPr>
      </w:pPr>
      <w:r w:rsidRPr="005A58B1">
        <w:rPr>
          <w:rStyle w:val="a4"/>
          <w:b w:val="0"/>
          <w:bCs w:val="0"/>
          <w:color w:val="000000"/>
          <w:sz w:val="22"/>
          <w:szCs w:val="22"/>
        </w:rPr>
        <w:t xml:space="preserve">контроля в области торговой деятельности </w:t>
      </w:r>
    </w:p>
    <w:p w:rsidR="00157B8C" w:rsidRPr="005A58B1" w:rsidRDefault="00157B8C" w:rsidP="00157B8C">
      <w:pPr>
        <w:pStyle w:val="a3"/>
        <w:spacing w:before="0" w:after="0"/>
        <w:rPr>
          <w:rStyle w:val="a4"/>
          <w:b w:val="0"/>
          <w:bCs w:val="0"/>
          <w:color w:val="000000"/>
          <w:sz w:val="22"/>
          <w:szCs w:val="22"/>
        </w:rPr>
      </w:pPr>
      <w:r w:rsidRPr="005A58B1">
        <w:rPr>
          <w:rStyle w:val="a4"/>
          <w:b w:val="0"/>
          <w:bCs w:val="0"/>
          <w:color w:val="000000"/>
          <w:sz w:val="22"/>
          <w:szCs w:val="22"/>
        </w:rPr>
        <w:t xml:space="preserve">на территории муниципального образования </w:t>
      </w:r>
    </w:p>
    <w:p w:rsidR="00157B8C" w:rsidRPr="005A58B1" w:rsidRDefault="00157B8C" w:rsidP="00157B8C">
      <w:pPr>
        <w:pStyle w:val="a3"/>
        <w:spacing w:before="0" w:after="0"/>
        <w:rPr>
          <w:sz w:val="22"/>
          <w:szCs w:val="22"/>
        </w:rPr>
      </w:pPr>
      <w:r w:rsidRPr="005A58B1">
        <w:rPr>
          <w:rStyle w:val="a4"/>
          <w:b w:val="0"/>
          <w:bCs w:val="0"/>
          <w:color w:val="000000"/>
          <w:sz w:val="22"/>
          <w:szCs w:val="22"/>
        </w:rPr>
        <w:t>«Нукутский район</w:t>
      </w:r>
      <w:r w:rsidRPr="005A58B1">
        <w:rPr>
          <w:b/>
          <w:color w:val="000000"/>
          <w:sz w:val="22"/>
          <w:szCs w:val="22"/>
        </w:rPr>
        <w:t>»</w:t>
      </w:r>
    </w:p>
    <w:p w:rsidR="00157B8C" w:rsidRDefault="00157B8C" w:rsidP="00157B8C">
      <w:pPr>
        <w:pStyle w:val="a3"/>
        <w:spacing w:before="0" w:after="0"/>
        <w:rPr>
          <w:color w:val="000000"/>
          <w:sz w:val="22"/>
          <w:szCs w:val="22"/>
        </w:rPr>
      </w:pPr>
    </w:p>
    <w:p w:rsidR="005A58B1" w:rsidRPr="005A58B1" w:rsidRDefault="005A58B1" w:rsidP="00157B8C">
      <w:pPr>
        <w:pStyle w:val="a3"/>
        <w:spacing w:before="0" w:after="0"/>
        <w:rPr>
          <w:color w:val="000000"/>
          <w:sz w:val="22"/>
          <w:szCs w:val="22"/>
        </w:rPr>
      </w:pPr>
    </w:p>
    <w:p w:rsidR="00157B8C" w:rsidRPr="005A58B1" w:rsidRDefault="00157B8C" w:rsidP="00157B8C">
      <w:pPr>
        <w:pStyle w:val="a3"/>
        <w:spacing w:before="0" w:after="0"/>
        <w:ind w:firstLine="709"/>
        <w:jc w:val="both"/>
        <w:rPr>
          <w:sz w:val="22"/>
          <w:szCs w:val="22"/>
        </w:rPr>
      </w:pPr>
      <w:proofErr w:type="gramStart"/>
      <w:r w:rsidRPr="005A58B1">
        <w:rPr>
          <w:color w:val="000000"/>
          <w:sz w:val="22"/>
          <w:szCs w:val="22"/>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w:t>
      </w:r>
      <w:r w:rsidRPr="005A58B1">
        <w:rPr>
          <w:sz w:val="22"/>
          <w:szCs w:val="22"/>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58B1">
        <w:rPr>
          <w:color w:val="000000"/>
          <w:sz w:val="22"/>
          <w:szCs w:val="22"/>
        </w:rPr>
        <w:t xml:space="preserve"> постановлением Администрации муниципального образования «Нукутский район» от 30 августа 2011 г. № 420 «О разработке и утверждении административных регламентов исполнения муниципальных функций</w:t>
      </w:r>
      <w:proofErr w:type="gramEnd"/>
      <w:r w:rsidRPr="005A58B1">
        <w:rPr>
          <w:color w:val="000000"/>
          <w:sz w:val="22"/>
          <w:szCs w:val="22"/>
        </w:rPr>
        <w:t xml:space="preserve"> и административных регламентов исполнения муниципальных услуг», руководствуясь ст. 35</w:t>
      </w:r>
      <w:r w:rsidRPr="005A58B1">
        <w:rPr>
          <w:sz w:val="22"/>
          <w:szCs w:val="22"/>
        </w:rPr>
        <w:t xml:space="preserve"> Устава муниципального образования «Нукутский район», Администрация</w:t>
      </w:r>
    </w:p>
    <w:p w:rsidR="00157B8C" w:rsidRPr="005A58B1" w:rsidRDefault="00157B8C" w:rsidP="00157B8C">
      <w:pPr>
        <w:pStyle w:val="a3"/>
        <w:spacing w:before="0" w:after="0"/>
        <w:ind w:firstLine="709"/>
        <w:jc w:val="center"/>
        <w:rPr>
          <w:color w:val="000000"/>
          <w:sz w:val="22"/>
          <w:szCs w:val="22"/>
        </w:rPr>
      </w:pPr>
    </w:p>
    <w:p w:rsidR="00157B8C" w:rsidRPr="005A58B1" w:rsidRDefault="00157B8C" w:rsidP="00157B8C">
      <w:pPr>
        <w:pStyle w:val="a3"/>
        <w:spacing w:before="0" w:after="0"/>
        <w:ind w:firstLine="709"/>
        <w:jc w:val="center"/>
        <w:rPr>
          <w:b/>
          <w:color w:val="000000"/>
          <w:sz w:val="22"/>
          <w:szCs w:val="22"/>
        </w:rPr>
      </w:pPr>
      <w:r w:rsidRPr="005A58B1">
        <w:rPr>
          <w:b/>
          <w:color w:val="000000"/>
          <w:sz w:val="22"/>
          <w:szCs w:val="22"/>
        </w:rPr>
        <w:t>ПОСТАНОВЛЯЕТ:</w:t>
      </w:r>
    </w:p>
    <w:p w:rsidR="00157B8C" w:rsidRPr="005A58B1" w:rsidRDefault="00157B8C" w:rsidP="00157B8C">
      <w:pPr>
        <w:pStyle w:val="a3"/>
        <w:spacing w:before="0" w:after="0"/>
        <w:jc w:val="both"/>
        <w:rPr>
          <w:color w:val="000000"/>
          <w:sz w:val="22"/>
          <w:szCs w:val="22"/>
        </w:rPr>
      </w:pPr>
      <w:r w:rsidRPr="005A58B1">
        <w:rPr>
          <w:color w:val="000000"/>
          <w:sz w:val="22"/>
          <w:szCs w:val="22"/>
        </w:rPr>
        <w:t> </w:t>
      </w:r>
    </w:p>
    <w:p w:rsidR="00157B8C" w:rsidRPr="005A58B1" w:rsidRDefault="00157B8C" w:rsidP="00157B8C">
      <w:pPr>
        <w:pStyle w:val="a3"/>
        <w:numPr>
          <w:ilvl w:val="0"/>
          <w:numId w:val="3"/>
        </w:numPr>
        <w:tabs>
          <w:tab w:val="left" w:pos="1134"/>
        </w:tabs>
        <w:spacing w:before="0" w:after="0"/>
        <w:ind w:left="0" w:firstLine="709"/>
        <w:jc w:val="both"/>
        <w:rPr>
          <w:sz w:val="22"/>
          <w:szCs w:val="22"/>
        </w:rPr>
      </w:pPr>
      <w:r w:rsidRPr="005A58B1">
        <w:rPr>
          <w:color w:val="000000"/>
          <w:sz w:val="22"/>
          <w:szCs w:val="22"/>
        </w:rPr>
        <w:t>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«Нукутский район»</w:t>
      </w:r>
      <w:r w:rsidR="00C827E8" w:rsidRPr="005A58B1">
        <w:rPr>
          <w:color w:val="000000"/>
          <w:sz w:val="22"/>
          <w:szCs w:val="22"/>
        </w:rPr>
        <w:t xml:space="preserve"> (прилагается)</w:t>
      </w:r>
      <w:r w:rsidRPr="005A58B1">
        <w:rPr>
          <w:color w:val="000000"/>
          <w:sz w:val="22"/>
          <w:szCs w:val="22"/>
        </w:rPr>
        <w:t>.</w:t>
      </w:r>
    </w:p>
    <w:p w:rsidR="00157B8C" w:rsidRPr="005A58B1" w:rsidRDefault="00157B8C" w:rsidP="00157B8C">
      <w:pPr>
        <w:pStyle w:val="a3"/>
        <w:tabs>
          <w:tab w:val="left" w:pos="1134"/>
        </w:tabs>
        <w:spacing w:before="0" w:after="0"/>
        <w:ind w:left="709"/>
        <w:jc w:val="both"/>
        <w:rPr>
          <w:rStyle w:val="a4"/>
          <w:b w:val="0"/>
          <w:bCs w:val="0"/>
          <w:sz w:val="22"/>
          <w:szCs w:val="22"/>
        </w:rPr>
      </w:pPr>
    </w:p>
    <w:p w:rsidR="00157B8C" w:rsidRPr="005A58B1" w:rsidRDefault="00157B8C" w:rsidP="00157B8C">
      <w:pPr>
        <w:numPr>
          <w:ilvl w:val="0"/>
          <w:numId w:val="3"/>
        </w:numPr>
        <w:tabs>
          <w:tab w:val="left" w:pos="1134"/>
        </w:tabs>
        <w:spacing w:after="0" w:line="240" w:lineRule="auto"/>
        <w:ind w:left="0" w:firstLine="709"/>
        <w:jc w:val="both"/>
        <w:rPr>
          <w:rFonts w:ascii="Times New Roman" w:hAnsi="Times New Roman" w:cs="Times New Roman"/>
        </w:rPr>
      </w:pPr>
      <w:r w:rsidRPr="005A58B1">
        <w:rPr>
          <w:rFonts w:ascii="Times New Roman" w:hAnsi="Times New Roman" w:cs="Times New Roman"/>
          <w:color w:val="000000"/>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157B8C" w:rsidRPr="005A58B1" w:rsidRDefault="00157B8C" w:rsidP="00157B8C">
      <w:pPr>
        <w:tabs>
          <w:tab w:val="left" w:pos="1134"/>
        </w:tabs>
        <w:spacing w:after="0" w:line="240" w:lineRule="auto"/>
        <w:jc w:val="both"/>
        <w:rPr>
          <w:rFonts w:ascii="Times New Roman" w:hAnsi="Times New Roman" w:cs="Times New Roman"/>
        </w:rPr>
      </w:pPr>
    </w:p>
    <w:p w:rsidR="00157B8C" w:rsidRPr="005A58B1" w:rsidRDefault="00157B8C" w:rsidP="00157B8C">
      <w:pPr>
        <w:numPr>
          <w:ilvl w:val="0"/>
          <w:numId w:val="3"/>
        </w:numPr>
        <w:tabs>
          <w:tab w:val="left" w:pos="1134"/>
        </w:tabs>
        <w:spacing w:after="0" w:line="240" w:lineRule="auto"/>
        <w:ind w:left="0" w:firstLine="709"/>
        <w:jc w:val="both"/>
        <w:rPr>
          <w:rFonts w:ascii="Times New Roman" w:hAnsi="Times New Roman" w:cs="Times New Roman"/>
          <w:color w:val="000000"/>
        </w:rPr>
      </w:pPr>
      <w:r w:rsidRPr="005A58B1">
        <w:rPr>
          <w:rFonts w:ascii="Times New Roman" w:hAnsi="Times New Roman" w:cs="Times New Roman"/>
          <w:color w:val="000000"/>
        </w:rPr>
        <w:t>Настоящее постановление вступает в силу со дня официального опубликования.</w:t>
      </w:r>
    </w:p>
    <w:p w:rsidR="00157B8C" w:rsidRPr="005A58B1" w:rsidRDefault="00157B8C" w:rsidP="00157B8C">
      <w:pPr>
        <w:tabs>
          <w:tab w:val="left" w:pos="1134"/>
        </w:tabs>
        <w:spacing w:after="0" w:line="240" w:lineRule="auto"/>
        <w:jc w:val="both"/>
        <w:rPr>
          <w:rFonts w:ascii="Times New Roman" w:hAnsi="Times New Roman" w:cs="Times New Roman"/>
          <w:color w:val="000000"/>
        </w:rPr>
      </w:pPr>
    </w:p>
    <w:p w:rsidR="00157B8C" w:rsidRPr="005A58B1" w:rsidRDefault="00157B8C" w:rsidP="00157B8C">
      <w:pPr>
        <w:pStyle w:val="a3"/>
        <w:numPr>
          <w:ilvl w:val="0"/>
          <w:numId w:val="3"/>
        </w:numPr>
        <w:tabs>
          <w:tab w:val="left" w:pos="1134"/>
        </w:tabs>
        <w:spacing w:before="0" w:after="0"/>
        <w:ind w:left="0" w:firstLine="709"/>
        <w:jc w:val="both"/>
        <w:rPr>
          <w:color w:val="000000"/>
          <w:sz w:val="22"/>
          <w:szCs w:val="22"/>
        </w:rPr>
      </w:pPr>
      <w:proofErr w:type="gramStart"/>
      <w:r w:rsidRPr="005A58B1">
        <w:rPr>
          <w:color w:val="000000"/>
          <w:sz w:val="22"/>
          <w:szCs w:val="22"/>
        </w:rPr>
        <w:t>Контроль за</w:t>
      </w:r>
      <w:proofErr w:type="gramEnd"/>
      <w:r w:rsidRPr="005A58B1">
        <w:rPr>
          <w:color w:val="000000"/>
          <w:sz w:val="22"/>
          <w:szCs w:val="22"/>
        </w:rPr>
        <w:t xml:space="preserve"> выполнением настоящего постановления оставляю за собой.</w:t>
      </w:r>
    </w:p>
    <w:p w:rsidR="00157B8C" w:rsidRPr="005A58B1" w:rsidRDefault="00157B8C" w:rsidP="00157B8C">
      <w:pPr>
        <w:pStyle w:val="a3"/>
        <w:tabs>
          <w:tab w:val="left" w:pos="1134"/>
        </w:tabs>
        <w:spacing w:before="0" w:after="0"/>
        <w:ind w:left="709"/>
        <w:jc w:val="both"/>
        <w:rPr>
          <w:color w:val="000000"/>
          <w:sz w:val="22"/>
          <w:szCs w:val="22"/>
        </w:rPr>
      </w:pPr>
    </w:p>
    <w:p w:rsidR="00157B8C" w:rsidRPr="005A58B1" w:rsidRDefault="00157B8C" w:rsidP="00157B8C">
      <w:pPr>
        <w:pStyle w:val="a3"/>
        <w:tabs>
          <w:tab w:val="left" w:pos="1134"/>
        </w:tabs>
        <w:spacing w:before="0" w:after="0"/>
        <w:ind w:left="709"/>
        <w:jc w:val="both"/>
        <w:rPr>
          <w:color w:val="000000"/>
          <w:sz w:val="22"/>
          <w:szCs w:val="22"/>
        </w:rPr>
      </w:pPr>
    </w:p>
    <w:p w:rsidR="00157B8C" w:rsidRPr="005A58B1" w:rsidRDefault="00157B8C" w:rsidP="00157B8C">
      <w:pPr>
        <w:pStyle w:val="ad"/>
        <w:jc w:val="left"/>
        <w:rPr>
          <w:color w:val="000000"/>
          <w:sz w:val="22"/>
          <w:szCs w:val="22"/>
        </w:rPr>
      </w:pPr>
      <w:r w:rsidRPr="005A58B1">
        <w:rPr>
          <w:color w:val="000000"/>
          <w:sz w:val="22"/>
          <w:szCs w:val="22"/>
        </w:rPr>
        <w:t xml:space="preserve">                          </w:t>
      </w:r>
    </w:p>
    <w:p w:rsidR="00157B8C" w:rsidRPr="005A58B1" w:rsidRDefault="00157B8C" w:rsidP="00157B8C">
      <w:pPr>
        <w:pStyle w:val="ad"/>
        <w:jc w:val="left"/>
        <w:rPr>
          <w:color w:val="000000"/>
          <w:sz w:val="22"/>
          <w:szCs w:val="22"/>
        </w:rPr>
      </w:pPr>
      <w:r w:rsidRPr="005A58B1">
        <w:rPr>
          <w:color w:val="000000"/>
          <w:sz w:val="22"/>
          <w:szCs w:val="22"/>
        </w:rPr>
        <w:t xml:space="preserve">                                Мэр                                                                  С.Г. Гомбоев </w:t>
      </w:r>
    </w:p>
    <w:p w:rsidR="00157B8C" w:rsidRPr="005A58B1" w:rsidRDefault="00157B8C" w:rsidP="00A17951">
      <w:pPr>
        <w:keepNext/>
        <w:spacing w:after="0" w:line="240" w:lineRule="auto"/>
        <w:jc w:val="center"/>
        <w:outlineLvl w:val="2"/>
        <w:rPr>
          <w:rFonts w:ascii="Times New Roman" w:hAnsi="Times New Roman" w:cs="Times New Roman"/>
          <w:b/>
          <w:spacing w:val="30"/>
        </w:rPr>
      </w:pPr>
    </w:p>
    <w:p w:rsidR="0068761B" w:rsidRDefault="0068761B" w:rsidP="007E0FE2">
      <w:pPr>
        <w:pStyle w:val="a8"/>
        <w:ind w:firstLine="567"/>
        <w:jc w:val="both"/>
        <w:rPr>
          <w:rFonts w:ascii="Times New Roman" w:hAnsi="Times New Roman"/>
        </w:rPr>
      </w:pPr>
    </w:p>
    <w:p w:rsidR="005A58B1" w:rsidRDefault="005A58B1" w:rsidP="007E0FE2">
      <w:pPr>
        <w:pStyle w:val="a8"/>
        <w:ind w:firstLine="567"/>
        <w:jc w:val="both"/>
        <w:rPr>
          <w:rFonts w:ascii="Times New Roman" w:hAnsi="Times New Roman"/>
        </w:rPr>
      </w:pPr>
    </w:p>
    <w:p w:rsidR="005A58B1" w:rsidRDefault="005A58B1" w:rsidP="007E0FE2">
      <w:pPr>
        <w:pStyle w:val="a8"/>
        <w:ind w:firstLine="567"/>
        <w:jc w:val="both"/>
        <w:rPr>
          <w:rFonts w:ascii="Times New Roman" w:hAnsi="Times New Roman"/>
        </w:rPr>
      </w:pPr>
    </w:p>
    <w:p w:rsidR="005A58B1" w:rsidRDefault="005A58B1" w:rsidP="007E0FE2">
      <w:pPr>
        <w:pStyle w:val="a8"/>
        <w:ind w:firstLine="567"/>
        <w:jc w:val="both"/>
        <w:rPr>
          <w:rFonts w:ascii="Times New Roman" w:hAnsi="Times New Roman"/>
        </w:rPr>
      </w:pPr>
    </w:p>
    <w:p w:rsidR="005A58B1" w:rsidRDefault="005A58B1" w:rsidP="007E0FE2">
      <w:pPr>
        <w:pStyle w:val="a8"/>
        <w:ind w:firstLine="567"/>
        <w:jc w:val="both"/>
        <w:rPr>
          <w:rFonts w:ascii="Times New Roman" w:hAnsi="Times New Roman"/>
        </w:rPr>
      </w:pPr>
    </w:p>
    <w:p w:rsidR="005A58B1" w:rsidRDefault="005A58B1" w:rsidP="007E0FE2">
      <w:pPr>
        <w:pStyle w:val="a8"/>
        <w:ind w:firstLine="567"/>
        <w:jc w:val="both"/>
        <w:rPr>
          <w:rFonts w:ascii="Times New Roman" w:hAnsi="Times New Roman"/>
        </w:rPr>
      </w:pPr>
    </w:p>
    <w:p w:rsidR="005A58B1" w:rsidRPr="005A58B1" w:rsidRDefault="005A58B1" w:rsidP="007E0FE2">
      <w:pPr>
        <w:pStyle w:val="a8"/>
        <w:ind w:firstLine="567"/>
        <w:jc w:val="both"/>
        <w:rPr>
          <w:rFonts w:ascii="Times New Roman" w:hAnsi="Times New Roman"/>
        </w:rPr>
      </w:pPr>
    </w:p>
    <w:p w:rsidR="00157B8C" w:rsidRPr="005A58B1" w:rsidRDefault="00157B8C" w:rsidP="007E0FE2">
      <w:pPr>
        <w:pStyle w:val="a8"/>
        <w:ind w:firstLine="567"/>
        <w:jc w:val="both"/>
        <w:rPr>
          <w:rFonts w:ascii="Times New Roman" w:hAnsi="Times New Roman"/>
        </w:rPr>
      </w:pPr>
    </w:p>
    <w:p w:rsidR="00157B8C" w:rsidRPr="005A58B1" w:rsidRDefault="00157B8C" w:rsidP="000133CD">
      <w:pPr>
        <w:pStyle w:val="a8"/>
        <w:ind w:firstLine="567"/>
        <w:jc w:val="right"/>
        <w:rPr>
          <w:rFonts w:ascii="Times New Roman" w:hAnsi="Times New Roman"/>
        </w:rPr>
      </w:pPr>
      <w:r w:rsidRPr="005A58B1">
        <w:rPr>
          <w:rFonts w:ascii="Times New Roman" w:hAnsi="Times New Roman"/>
        </w:rPr>
        <w:lastRenderedPageBreak/>
        <w:t>Приложение</w:t>
      </w:r>
    </w:p>
    <w:p w:rsidR="00C827E8" w:rsidRPr="005A58B1" w:rsidRDefault="00C827E8" w:rsidP="000133CD">
      <w:pPr>
        <w:pStyle w:val="a8"/>
        <w:ind w:firstLine="567"/>
        <w:jc w:val="right"/>
        <w:rPr>
          <w:rFonts w:ascii="Times New Roman" w:hAnsi="Times New Roman"/>
        </w:rPr>
      </w:pPr>
      <w:r w:rsidRPr="005A58B1">
        <w:rPr>
          <w:rFonts w:ascii="Times New Roman" w:hAnsi="Times New Roman"/>
        </w:rPr>
        <w:t>к постановлению Администрации</w:t>
      </w:r>
    </w:p>
    <w:p w:rsidR="00C827E8" w:rsidRPr="005A58B1" w:rsidRDefault="00C827E8" w:rsidP="000133CD">
      <w:pPr>
        <w:pStyle w:val="a8"/>
        <w:ind w:firstLine="567"/>
        <w:jc w:val="right"/>
        <w:rPr>
          <w:rFonts w:ascii="Times New Roman" w:hAnsi="Times New Roman"/>
        </w:rPr>
      </w:pPr>
      <w:r w:rsidRPr="005A58B1">
        <w:rPr>
          <w:rFonts w:ascii="Times New Roman" w:hAnsi="Times New Roman"/>
        </w:rPr>
        <w:t>МО «Нукутский район»</w:t>
      </w:r>
    </w:p>
    <w:p w:rsidR="00C827E8" w:rsidRPr="005A58B1" w:rsidRDefault="00D230C8" w:rsidP="000133CD">
      <w:pPr>
        <w:pStyle w:val="a8"/>
        <w:ind w:firstLine="567"/>
        <w:jc w:val="right"/>
        <w:rPr>
          <w:rFonts w:ascii="Times New Roman" w:hAnsi="Times New Roman"/>
        </w:rPr>
      </w:pPr>
      <w:r>
        <w:rPr>
          <w:rFonts w:ascii="Times New Roman" w:hAnsi="Times New Roman"/>
        </w:rPr>
        <w:t>о</w:t>
      </w:r>
      <w:r w:rsidR="00C827E8" w:rsidRPr="005A58B1">
        <w:rPr>
          <w:rFonts w:ascii="Times New Roman" w:hAnsi="Times New Roman"/>
        </w:rPr>
        <w:t>т _____________ № _____</w:t>
      </w:r>
    </w:p>
    <w:p w:rsidR="000133CD" w:rsidRPr="005A58B1" w:rsidRDefault="000133CD" w:rsidP="000133CD">
      <w:pPr>
        <w:pStyle w:val="a8"/>
        <w:ind w:firstLine="567"/>
        <w:jc w:val="right"/>
        <w:rPr>
          <w:rFonts w:ascii="Times New Roman" w:hAnsi="Times New Roman"/>
          <w:b/>
        </w:rPr>
      </w:pPr>
    </w:p>
    <w:p w:rsidR="000133CD" w:rsidRPr="005A58B1" w:rsidRDefault="000133CD" w:rsidP="000133CD">
      <w:pPr>
        <w:pStyle w:val="a8"/>
        <w:ind w:firstLine="567"/>
        <w:jc w:val="right"/>
        <w:rPr>
          <w:rFonts w:ascii="Times New Roman" w:hAnsi="Times New Roman"/>
          <w:b/>
        </w:rPr>
      </w:pP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C827E8">
      <w:pPr>
        <w:spacing w:after="0" w:line="240" w:lineRule="auto"/>
        <w:ind w:firstLine="567"/>
        <w:jc w:val="center"/>
        <w:rPr>
          <w:rFonts w:ascii="Times New Roman" w:hAnsi="Times New Roman" w:cs="Times New Roman"/>
          <w:b/>
        </w:rPr>
      </w:pPr>
      <w:r w:rsidRPr="005A58B1">
        <w:rPr>
          <w:rFonts w:ascii="Times New Roman" w:hAnsi="Times New Roman" w:cs="Times New Roman"/>
          <w:b/>
        </w:rPr>
        <w:t>Административный регламент</w:t>
      </w:r>
      <w:r w:rsidR="00C827E8" w:rsidRPr="005A58B1">
        <w:rPr>
          <w:rFonts w:ascii="Times New Roman" w:hAnsi="Times New Roman" w:cs="Times New Roman"/>
          <w:b/>
        </w:rPr>
        <w:t xml:space="preserve"> </w:t>
      </w:r>
      <w:r w:rsidRPr="005A58B1">
        <w:rPr>
          <w:rFonts w:ascii="Times New Roman" w:hAnsi="Times New Roman" w:cs="Times New Roman"/>
          <w:b/>
        </w:rPr>
        <w:t>исполнения муниципальной функции</w:t>
      </w:r>
      <w:r w:rsidR="00C827E8" w:rsidRPr="005A58B1">
        <w:rPr>
          <w:rFonts w:ascii="Times New Roman" w:hAnsi="Times New Roman" w:cs="Times New Roman"/>
          <w:b/>
        </w:rPr>
        <w:t xml:space="preserve"> </w:t>
      </w:r>
      <w:r w:rsidRPr="005A58B1">
        <w:rPr>
          <w:rFonts w:ascii="Times New Roman" w:hAnsi="Times New Roman" w:cs="Times New Roman"/>
          <w:b/>
        </w:rPr>
        <w:t>«Осуществление муниципального контроля</w:t>
      </w:r>
      <w:r w:rsidR="00C827E8" w:rsidRPr="005A58B1">
        <w:rPr>
          <w:rFonts w:ascii="Times New Roman" w:hAnsi="Times New Roman" w:cs="Times New Roman"/>
          <w:b/>
        </w:rPr>
        <w:t xml:space="preserve"> </w:t>
      </w:r>
      <w:r w:rsidRPr="005A58B1">
        <w:rPr>
          <w:rFonts w:ascii="Times New Roman" w:hAnsi="Times New Roman" w:cs="Times New Roman"/>
          <w:b/>
        </w:rPr>
        <w:t>в области торговой деятельности на территории</w:t>
      </w:r>
      <w:r w:rsidR="00C827E8" w:rsidRPr="005A58B1">
        <w:rPr>
          <w:rFonts w:ascii="Times New Roman" w:hAnsi="Times New Roman" w:cs="Times New Roman"/>
          <w:b/>
        </w:rPr>
        <w:t xml:space="preserve"> </w:t>
      </w:r>
      <w:r w:rsidR="000133CD" w:rsidRPr="005A58B1">
        <w:rPr>
          <w:rFonts w:ascii="Times New Roman" w:hAnsi="Times New Roman" w:cs="Times New Roman"/>
          <w:b/>
        </w:rPr>
        <w:t>муниципального образования «Н</w:t>
      </w:r>
      <w:r w:rsidR="00C827E8" w:rsidRPr="005A58B1">
        <w:rPr>
          <w:rFonts w:ascii="Times New Roman" w:hAnsi="Times New Roman" w:cs="Times New Roman"/>
          <w:b/>
        </w:rPr>
        <w:t>укутский район</w:t>
      </w:r>
      <w:r w:rsidR="000133CD" w:rsidRPr="005A58B1">
        <w:rPr>
          <w:rFonts w:ascii="Times New Roman" w:hAnsi="Times New Roman" w:cs="Times New Roman"/>
          <w:b/>
        </w:rPr>
        <w:t>»</w:t>
      </w: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7E0FE2">
      <w:pPr>
        <w:spacing w:after="0" w:line="240" w:lineRule="auto"/>
        <w:ind w:firstLine="567"/>
        <w:jc w:val="both"/>
        <w:rPr>
          <w:rFonts w:ascii="Times New Roman" w:hAnsi="Times New Roman" w:cs="Times New Roman"/>
        </w:rPr>
      </w:pPr>
    </w:p>
    <w:p w:rsidR="007E0FE2" w:rsidRPr="00F461B4" w:rsidRDefault="007E0FE2" w:rsidP="007E0FE2">
      <w:pPr>
        <w:spacing w:after="0" w:line="240" w:lineRule="auto"/>
        <w:ind w:firstLine="567"/>
        <w:jc w:val="center"/>
        <w:rPr>
          <w:rFonts w:ascii="Times New Roman" w:hAnsi="Times New Roman" w:cs="Times New Roman"/>
          <w:b/>
        </w:rPr>
      </w:pPr>
      <w:r w:rsidRPr="00F461B4">
        <w:rPr>
          <w:rFonts w:ascii="Times New Roman" w:hAnsi="Times New Roman" w:cs="Times New Roman"/>
          <w:b/>
        </w:rPr>
        <w:t>1. Общие положения</w:t>
      </w: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C827E8" w:rsidP="00D230C8">
      <w:pPr>
        <w:shd w:val="clear" w:color="auto" w:fill="FFFFFF"/>
        <w:adjustRightInd w:val="0"/>
        <w:spacing w:after="0" w:line="240" w:lineRule="auto"/>
        <w:ind w:firstLine="567"/>
        <w:jc w:val="both"/>
        <w:rPr>
          <w:rFonts w:ascii="Times New Roman" w:hAnsi="Times New Roman" w:cs="Times New Roman"/>
        </w:rPr>
      </w:pPr>
      <w:r w:rsidRPr="005A58B1">
        <w:rPr>
          <w:rFonts w:ascii="Times New Roman" w:hAnsi="Times New Roman" w:cs="Times New Roman"/>
        </w:rPr>
        <w:t xml:space="preserve">1.1 </w:t>
      </w:r>
      <w:r w:rsidR="007E0FE2" w:rsidRPr="005A58B1">
        <w:rPr>
          <w:rFonts w:ascii="Times New Roman" w:hAnsi="Times New Roman" w:cs="Times New Roman"/>
        </w:rPr>
        <w:t xml:space="preserve">Наименование муниципальной функции – </w:t>
      </w:r>
      <w:r w:rsidR="007E0FE2" w:rsidRPr="005A58B1">
        <w:rPr>
          <w:rFonts w:ascii="Times New Roman" w:hAnsi="Times New Roman" w:cs="Times New Roman"/>
          <w:color w:val="000000"/>
        </w:rPr>
        <w:t xml:space="preserve">осуществление муниципального контроля </w:t>
      </w:r>
      <w:r w:rsidR="007E0FE2" w:rsidRPr="005A58B1">
        <w:rPr>
          <w:rFonts w:ascii="Times New Roman" w:hAnsi="Times New Roman" w:cs="Times New Roman"/>
        </w:rPr>
        <w:t xml:space="preserve">в области торговой деятельности </w:t>
      </w:r>
      <w:r w:rsidR="007E0FE2" w:rsidRPr="005A58B1">
        <w:rPr>
          <w:rFonts w:ascii="Times New Roman" w:hAnsi="Times New Roman" w:cs="Times New Roman"/>
          <w:color w:val="000000"/>
        </w:rPr>
        <w:t xml:space="preserve">на территории </w:t>
      </w:r>
      <w:r w:rsidR="000133CD" w:rsidRPr="005A58B1">
        <w:rPr>
          <w:rFonts w:ascii="Times New Roman" w:hAnsi="Times New Roman" w:cs="Times New Roman"/>
          <w:color w:val="000000"/>
        </w:rPr>
        <w:t>муниципального образования «Н</w:t>
      </w:r>
      <w:r w:rsidRPr="005A58B1">
        <w:rPr>
          <w:rFonts w:ascii="Times New Roman" w:hAnsi="Times New Roman" w:cs="Times New Roman"/>
          <w:color w:val="000000"/>
        </w:rPr>
        <w:t>укутский район</w:t>
      </w:r>
      <w:r w:rsidR="000133CD" w:rsidRPr="005A58B1">
        <w:rPr>
          <w:rFonts w:ascii="Times New Roman" w:hAnsi="Times New Roman" w:cs="Times New Roman"/>
          <w:color w:val="000000"/>
        </w:rPr>
        <w:t>»</w:t>
      </w:r>
      <w:r w:rsidR="005D22DE">
        <w:rPr>
          <w:rFonts w:ascii="Times New Roman" w:hAnsi="Times New Roman" w:cs="Times New Roman"/>
          <w:color w:val="000000"/>
        </w:rPr>
        <w:t xml:space="preserve"> (далее – муниципальная функция)</w:t>
      </w:r>
      <w:r w:rsidR="000133CD" w:rsidRPr="005A58B1">
        <w:rPr>
          <w:rFonts w:ascii="Times New Roman" w:hAnsi="Times New Roman" w:cs="Times New Roman"/>
          <w:color w:val="000000"/>
        </w:rPr>
        <w:t>.</w:t>
      </w:r>
    </w:p>
    <w:p w:rsidR="00C827E8" w:rsidRPr="005A58B1" w:rsidRDefault="007E0FE2" w:rsidP="00D230C8">
      <w:pPr>
        <w:autoSpaceDE w:val="0"/>
        <w:autoSpaceDN w:val="0"/>
        <w:adjustRightInd w:val="0"/>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color w:val="000000"/>
        </w:rPr>
        <w:t xml:space="preserve">Административный регламент по исполнению муниципальной функции по осуществлению муниципального  контроля </w:t>
      </w:r>
      <w:r w:rsidRPr="005A58B1">
        <w:rPr>
          <w:rFonts w:ascii="Times New Roman" w:hAnsi="Times New Roman" w:cs="Times New Roman"/>
        </w:rPr>
        <w:t>в области торговой деятельности</w:t>
      </w:r>
      <w:r w:rsidRPr="005A58B1">
        <w:rPr>
          <w:rFonts w:ascii="Times New Roman" w:hAnsi="Times New Roman" w:cs="Times New Roman"/>
          <w:color w:val="000000"/>
        </w:rPr>
        <w:t xml:space="preserve"> на территории </w:t>
      </w:r>
      <w:r w:rsidR="000133CD" w:rsidRPr="005A58B1">
        <w:rPr>
          <w:rFonts w:ascii="Times New Roman" w:hAnsi="Times New Roman" w:cs="Times New Roman"/>
          <w:color w:val="000000"/>
        </w:rPr>
        <w:t>муниципального образования «</w:t>
      </w:r>
      <w:r w:rsidR="00C827E8" w:rsidRPr="005A58B1">
        <w:rPr>
          <w:rFonts w:ascii="Times New Roman" w:hAnsi="Times New Roman" w:cs="Times New Roman"/>
          <w:color w:val="000000"/>
        </w:rPr>
        <w:t>Нукутский район</w:t>
      </w:r>
      <w:r w:rsidR="000133CD" w:rsidRPr="005A58B1">
        <w:rPr>
          <w:rFonts w:ascii="Times New Roman" w:hAnsi="Times New Roman" w:cs="Times New Roman"/>
          <w:color w:val="000000"/>
        </w:rPr>
        <w:t>»</w:t>
      </w:r>
      <w:r w:rsidRPr="005A58B1">
        <w:rPr>
          <w:rFonts w:ascii="Times New Roman" w:hAnsi="Times New Roman" w:cs="Times New Roman"/>
          <w:color w:val="000000"/>
        </w:rPr>
        <w:t xml:space="preserve"> (далее - Административный регламент) разработан </w:t>
      </w:r>
      <w:r w:rsidRPr="005A58B1">
        <w:rPr>
          <w:rFonts w:ascii="Times New Roman" w:hAnsi="Times New Roman" w:cs="Times New Roman"/>
        </w:rPr>
        <w:t>в целях повышения качества и эффективности проверок по соблюдению обязательных требований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roofErr w:type="gramEnd"/>
    </w:p>
    <w:p w:rsidR="00C827E8" w:rsidRPr="005A58B1" w:rsidRDefault="00C827E8" w:rsidP="00D230C8">
      <w:pPr>
        <w:autoSpaceDE w:val="0"/>
        <w:autoSpaceDN w:val="0"/>
        <w:adjustRightInd w:val="0"/>
        <w:spacing w:after="0" w:line="240" w:lineRule="auto"/>
        <w:ind w:firstLine="567"/>
        <w:jc w:val="both"/>
        <w:rPr>
          <w:rFonts w:ascii="Times New Roman" w:hAnsi="Times New Roman" w:cs="Times New Roman"/>
        </w:rPr>
      </w:pPr>
      <w:r w:rsidRPr="005A58B1">
        <w:rPr>
          <w:rFonts w:ascii="Times New Roman" w:hAnsi="Times New Roman" w:cs="Times New Roman"/>
        </w:rPr>
        <w:t xml:space="preserve">1.2 </w:t>
      </w:r>
      <w:r w:rsidRPr="005A58B1">
        <w:rPr>
          <w:rFonts w:ascii="Times New Roman" w:hAnsi="Times New Roman" w:cs="Times New Roman"/>
          <w:color w:val="000000"/>
        </w:rPr>
        <w:t>Органом местного самоуправления, уполномоченным на осуществление муниципального контроля в области торговой деятельности в муниципальном образовании «Нукутский район» (далее – муниципальный контроль) является Администрация муниципального образования «Нукутский район» (далее - Администрация).</w:t>
      </w:r>
    </w:p>
    <w:p w:rsidR="00C827E8" w:rsidRPr="005A58B1" w:rsidRDefault="00C827E8" w:rsidP="00D230C8">
      <w:pPr>
        <w:pStyle w:val="a3"/>
        <w:spacing w:before="0" w:after="0"/>
        <w:ind w:firstLine="709"/>
        <w:jc w:val="both"/>
        <w:rPr>
          <w:sz w:val="22"/>
          <w:szCs w:val="22"/>
        </w:rPr>
      </w:pPr>
      <w:r w:rsidRPr="005A58B1">
        <w:rPr>
          <w:sz w:val="22"/>
          <w:szCs w:val="22"/>
        </w:rPr>
        <w:t>Должностным лицом, осуществляющим мероприятия по муниципальному контролю</w:t>
      </w:r>
      <w:r w:rsidR="006062C2">
        <w:rPr>
          <w:sz w:val="22"/>
          <w:szCs w:val="22"/>
        </w:rPr>
        <w:t>,</w:t>
      </w:r>
      <w:r w:rsidRPr="005A58B1">
        <w:rPr>
          <w:sz w:val="22"/>
          <w:szCs w:val="22"/>
        </w:rPr>
        <w:t xml:space="preserve"> является начальник Управления экономического развития и труда Администрации.</w:t>
      </w:r>
    </w:p>
    <w:p w:rsidR="00C827E8" w:rsidRPr="005A58B1" w:rsidRDefault="00C827E8" w:rsidP="00D230C8">
      <w:pPr>
        <w:pStyle w:val="a3"/>
        <w:spacing w:before="0" w:after="0"/>
        <w:ind w:firstLine="709"/>
        <w:jc w:val="both"/>
        <w:rPr>
          <w:sz w:val="22"/>
          <w:szCs w:val="22"/>
        </w:rPr>
      </w:pPr>
      <w:r w:rsidRPr="005A58B1">
        <w:rPr>
          <w:sz w:val="22"/>
          <w:szCs w:val="22"/>
        </w:rPr>
        <w:t>Конкретные должностные лица, которым поручено проведение проверки, определяются распоряжением мэра муниципального</w:t>
      </w:r>
      <w:r w:rsidR="005A58B1">
        <w:rPr>
          <w:sz w:val="22"/>
          <w:szCs w:val="22"/>
        </w:rPr>
        <w:t xml:space="preserve"> образования «Нукутский район» о</w:t>
      </w:r>
      <w:r w:rsidRPr="005A58B1">
        <w:rPr>
          <w:sz w:val="22"/>
          <w:szCs w:val="22"/>
        </w:rPr>
        <w:t xml:space="preserve"> проведении проверки.</w:t>
      </w:r>
    </w:p>
    <w:p w:rsidR="007E0FE2" w:rsidRPr="005A58B1" w:rsidRDefault="007E0FE2" w:rsidP="00D230C8">
      <w:pPr>
        <w:autoSpaceDE w:val="0"/>
        <w:autoSpaceDN w:val="0"/>
        <w:adjustRightInd w:val="0"/>
        <w:spacing w:after="0" w:line="240" w:lineRule="auto"/>
        <w:ind w:firstLine="567"/>
        <w:jc w:val="both"/>
        <w:rPr>
          <w:rFonts w:ascii="Times New Roman" w:hAnsi="Times New Roman" w:cs="Times New Roman"/>
        </w:rPr>
      </w:pPr>
      <w:r w:rsidRPr="005A58B1">
        <w:rPr>
          <w:rFonts w:ascii="Times New Roman" w:hAnsi="Times New Roman" w:cs="Times New Roman"/>
          <w:color w:val="000000"/>
        </w:rPr>
        <w:t>1.3</w:t>
      </w:r>
      <w:r w:rsidR="00C827E8" w:rsidRPr="005A58B1">
        <w:rPr>
          <w:rFonts w:ascii="Times New Roman" w:hAnsi="Times New Roman" w:cs="Times New Roman"/>
          <w:color w:val="000000"/>
        </w:rPr>
        <w:t xml:space="preserve"> </w:t>
      </w:r>
      <w:r w:rsidRPr="005A58B1">
        <w:rPr>
          <w:rFonts w:ascii="Times New Roman" w:hAnsi="Times New Roman" w:cs="Times New Roman"/>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C827E8" w:rsidRPr="005A58B1" w:rsidRDefault="00C827E8" w:rsidP="00D230C8">
      <w:pPr>
        <w:pStyle w:val="a3"/>
        <w:spacing w:before="0" w:after="0"/>
        <w:ind w:firstLine="709"/>
        <w:jc w:val="both"/>
        <w:rPr>
          <w:kern w:val="2"/>
          <w:sz w:val="22"/>
          <w:szCs w:val="22"/>
        </w:rPr>
      </w:pPr>
      <w:r w:rsidRPr="005A58B1">
        <w:rPr>
          <w:kern w:val="2"/>
          <w:sz w:val="22"/>
          <w:szCs w:val="22"/>
        </w:rPr>
        <w:t>Конституцией Российской Федерации;</w:t>
      </w:r>
    </w:p>
    <w:p w:rsidR="00C827E8" w:rsidRPr="005A58B1" w:rsidRDefault="00C827E8" w:rsidP="00D230C8">
      <w:pPr>
        <w:pStyle w:val="a3"/>
        <w:spacing w:before="0" w:after="0"/>
        <w:ind w:firstLine="709"/>
        <w:jc w:val="both"/>
        <w:rPr>
          <w:kern w:val="2"/>
          <w:sz w:val="22"/>
          <w:szCs w:val="22"/>
        </w:rPr>
      </w:pPr>
      <w:r w:rsidRPr="005A58B1">
        <w:rPr>
          <w:kern w:val="2"/>
          <w:sz w:val="22"/>
          <w:szCs w:val="22"/>
        </w:rPr>
        <w:t xml:space="preserve">Федеральным </w:t>
      </w:r>
      <w:r w:rsidR="005A58B1" w:rsidRPr="005A58B1">
        <w:rPr>
          <w:kern w:val="2"/>
          <w:sz w:val="22"/>
          <w:szCs w:val="22"/>
        </w:rPr>
        <w:t>законом Российской Федерации от 06.10.2003 г. № 131-ФЗ «Об общих принципах организации местного самоуправления в Российской Федерации»</w:t>
      </w:r>
      <w:r w:rsidR="00BB7DEA">
        <w:rPr>
          <w:kern w:val="2"/>
          <w:sz w:val="22"/>
          <w:szCs w:val="22"/>
        </w:rPr>
        <w:t>;</w:t>
      </w:r>
    </w:p>
    <w:p w:rsidR="00C827E8" w:rsidRPr="005A58B1" w:rsidRDefault="00C827E8" w:rsidP="00D230C8">
      <w:pPr>
        <w:tabs>
          <w:tab w:val="left" w:pos="993"/>
        </w:tabs>
        <w:spacing w:after="0" w:line="240" w:lineRule="auto"/>
        <w:ind w:firstLine="709"/>
        <w:jc w:val="both"/>
        <w:rPr>
          <w:rFonts w:ascii="Times New Roman" w:hAnsi="Times New Roman" w:cs="Times New Roman"/>
          <w:kern w:val="2"/>
        </w:rPr>
      </w:pPr>
      <w:r w:rsidRPr="005A58B1">
        <w:rPr>
          <w:rFonts w:ascii="Times New Roman" w:hAnsi="Times New Roman" w:cs="Times New Roman"/>
          <w:kern w:val="2"/>
        </w:rPr>
        <w:t>Федеральным законом</w:t>
      </w:r>
      <w:r w:rsidR="00852A8F">
        <w:rPr>
          <w:rFonts w:ascii="Times New Roman" w:hAnsi="Times New Roman" w:cs="Times New Roman"/>
          <w:kern w:val="2"/>
        </w:rPr>
        <w:t xml:space="preserve"> Р</w:t>
      </w:r>
      <w:r w:rsidR="005A58B1" w:rsidRPr="005A58B1">
        <w:rPr>
          <w:rFonts w:ascii="Times New Roman" w:hAnsi="Times New Roman" w:cs="Times New Roman"/>
          <w:kern w:val="2"/>
        </w:rPr>
        <w:t>оссийской Федерации</w:t>
      </w:r>
      <w:r w:rsidRPr="005A58B1">
        <w:rPr>
          <w:rFonts w:ascii="Times New Roman" w:hAnsi="Times New Roman" w:cs="Times New Roman"/>
          <w:kern w:val="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C827E8" w:rsidRPr="005A58B1" w:rsidRDefault="00C827E8" w:rsidP="00D230C8">
      <w:pPr>
        <w:tabs>
          <w:tab w:val="left" w:pos="993"/>
        </w:tabs>
        <w:spacing w:after="0" w:line="240" w:lineRule="auto"/>
        <w:ind w:firstLine="709"/>
        <w:jc w:val="both"/>
        <w:rPr>
          <w:rFonts w:ascii="Times New Roman" w:hAnsi="Times New Roman" w:cs="Times New Roman"/>
          <w:kern w:val="2"/>
        </w:rPr>
      </w:pPr>
      <w:r w:rsidRPr="005A58B1">
        <w:rPr>
          <w:rFonts w:ascii="Times New Roman" w:hAnsi="Times New Roman" w:cs="Times New Roman"/>
          <w:kern w:val="2"/>
        </w:rPr>
        <w:t>Федеральным законом от 28.12.2009 № 381-ФЗ «Об основах государственного регулирования торговой деятельности в Российской Федерации»;</w:t>
      </w:r>
    </w:p>
    <w:p w:rsidR="00C827E8" w:rsidRPr="005A58B1" w:rsidRDefault="00C827E8" w:rsidP="00D230C8">
      <w:pPr>
        <w:tabs>
          <w:tab w:val="left" w:pos="993"/>
        </w:tabs>
        <w:spacing w:after="0" w:line="240" w:lineRule="auto"/>
        <w:ind w:firstLine="709"/>
        <w:jc w:val="both"/>
        <w:rPr>
          <w:rFonts w:ascii="Times New Roman" w:hAnsi="Times New Roman" w:cs="Times New Roman"/>
          <w:kern w:val="2"/>
        </w:rPr>
      </w:pPr>
      <w:r w:rsidRPr="005A58B1">
        <w:rPr>
          <w:rFonts w:ascii="Times New Roman" w:hAnsi="Times New Roman" w:cs="Times New Roman"/>
          <w:kern w:val="2"/>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27E8" w:rsidRPr="005A58B1" w:rsidRDefault="00C827E8" w:rsidP="00D230C8">
      <w:pPr>
        <w:tabs>
          <w:tab w:val="left" w:pos="993"/>
        </w:tabs>
        <w:spacing w:after="0" w:line="240" w:lineRule="auto"/>
        <w:ind w:firstLine="709"/>
        <w:jc w:val="both"/>
        <w:rPr>
          <w:rFonts w:ascii="Times New Roman" w:hAnsi="Times New Roman" w:cs="Times New Roman"/>
          <w:kern w:val="2"/>
        </w:rPr>
      </w:pPr>
      <w:r w:rsidRPr="005A58B1">
        <w:rPr>
          <w:rFonts w:ascii="Times New Roman" w:hAnsi="Times New Roman" w:cs="Times New Roman"/>
          <w:kern w:val="2"/>
        </w:rPr>
        <w:t>постановлением Администрации от 13.03.2013 г. «Об утверждении схемы размещения нестационарных объектов на территории муниципального образования «Нукутский район»;</w:t>
      </w:r>
    </w:p>
    <w:p w:rsidR="00C827E8" w:rsidRPr="005A58B1" w:rsidRDefault="00C827E8" w:rsidP="00D230C8">
      <w:pPr>
        <w:tabs>
          <w:tab w:val="left" w:pos="993"/>
        </w:tabs>
        <w:spacing w:after="0" w:line="240" w:lineRule="auto"/>
        <w:ind w:firstLine="709"/>
        <w:jc w:val="both"/>
        <w:rPr>
          <w:rFonts w:ascii="Times New Roman" w:hAnsi="Times New Roman" w:cs="Times New Roman"/>
          <w:kern w:val="2"/>
        </w:rPr>
      </w:pPr>
      <w:r w:rsidRPr="005A58B1">
        <w:rPr>
          <w:rFonts w:ascii="Times New Roman" w:hAnsi="Times New Roman" w:cs="Times New Roman"/>
          <w:kern w:val="2"/>
        </w:rPr>
        <w:t>постановлением Администрации от 25.03.2014 г. «О внесении изменений в постановление Администрации муниципального образования «Нукутский район» от 13 марта 2013 г. № 127»</w:t>
      </w:r>
    </w:p>
    <w:p w:rsidR="007E0FE2" w:rsidRPr="005A58B1" w:rsidRDefault="007E0FE2" w:rsidP="00D230C8">
      <w:pPr>
        <w:autoSpaceDE w:val="0"/>
        <w:autoSpaceDN w:val="0"/>
        <w:adjustRightInd w:val="0"/>
        <w:spacing w:after="0" w:line="240" w:lineRule="auto"/>
        <w:ind w:firstLine="567"/>
        <w:jc w:val="both"/>
        <w:rPr>
          <w:rFonts w:ascii="Times New Roman" w:hAnsi="Times New Roman" w:cs="Times New Roman"/>
          <w:lang w:eastAsia="ru-RU"/>
        </w:rPr>
      </w:pPr>
      <w:r w:rsidRPr="005A58B1">
        <w:rPr>
          <w:rFonts w:ascii="Times New Roman" w:hAnsi="Times New Roman" w:cs="Times New Roman"/>
          <w:color w:val="000000"/>
        </w:rPr>
        <w:t>1.</w:t>
      </w:r>
      <w:r w:rsidR="00D230C8">
        <w:rPr>
          <w:rFonts w:ascii="Times New Roman" w:hAnsi="Times New Roman" w:cs="Times New Roman"/>
          <w:color w:val="000000"/>
        </w:rPr>
        <w:t xml:space="preserve">4 </w:t>
      </w:r>
      <w:r w:rsidRPr="005A58B1">
        <w:rPr>
          <w:rFonts w:ascii="Times New Roman" w:hAnsi="Times New Roman" w:cs="Times New Roman"/>
        </w:rPr>
        <w:t>Предметом муниципального контроля является соблюдение юридическими лицами, индивидуальными предпр</w:t>
      </w:r>
      <w:r w:rsidR="004B3175">
        <w:rPr>
          <w:rFonts w:ascii="Times New Roman" w:hAnsi="Times New Roman" w:cs="Times New Roman"/>
        </w:rPr>
        <w:t xml:space="preserve">инимателями </w:t>
      </w:r>
      <w:r w:rsidRPr="005A58B1">
        <w:rPr>
          <w:rFonts w:ascii="Times New Roman" w:hAnsi="Times New Roman" w:cs="Times New Roman"/>
        </w:rPr>
        <w:t xml:space="preserve">требований, установленных муниципальными правовыми актами </w:t>
      </w:r>
      <w:r w:rsidR="00E56F91" w:rsidRPr="005A58B1">
        <w:rPr>
          <w:rFonts w:ascii="Times New Roman" w:hAnsi="Times New Roman" w:cs="Times New Roman"/>
          <w:color w:val="000000"/>
        </w:rPr>
        <w:t>муниципального образования «Н</w:t>
      </w:r>
      <w:r w:rsidR="005A58B1">
        <w:rPr>
          <w:rFonts w:ascii="Times New Roman" w:hAnsi="Times New Roman" w:cs="Times New Roman"/>
          <w:color w:val="000000"/>
        </w:rPr>
        <w:t>укутский район</w:t>
      </w:r>
      <w:r w:rsidR="00E56F91" w:rsidRPr="005A58B1">
        <w:rPr>
          <w:rFonts w:ascii="Times New Roman" w:hAnsi="Times New Roman" w:cs="Times New Roman"/>
          <w:color w:val="000000"/>
        </w:rPr>
        <w:t>»</w:t>
      </w:r>
      <w:r w:rsidR="005A58B1">
        <w:rPr>
          <w:rFonts w:ascii="Times New Roman" w:hAnsi="Times New Roman" w:cs="Times New Roman"/>
          <w:color w:val="000000"/>
        </w:rPr>
        <w:t>.</w:t>
      </w:r>
      <w:r w:rsidRPr="005A58B1">
        <w:rPr>
          <w:rFonts w:ascii="Times New Roman" w:hAnsi="Times New Roman" w:cs="Times New Roman"/>
        </w:rPr>
        <w:t xml:space="preserve">  </w:t>
      </w:r>
    </w:p>
    <w:p w:rsidR="007E0FE2" w:rsidRPr="005A58B1" w:rsidRDefault="007E0FE2" w:rsidP="00D230C8">
      <w:pPr>
        <w:autoSpaceDE w:val="0"/>
        <w:autoSpaceDN w:val="0"/>
        <w:adjustRightInd w:val="0"/>
        <w:spacing w:after="0" w:line="240" w:lineRule="auto"/>
        <w:ind w:firstLine="567"/>
        <w:jc w:val="both"/>
        <w:rPr>
          <w:rFonts w:ascii="Times New Roman" w:hAnsi="Times New Roman" w:cs="Times New Roman"/>
        </w:rPr>
      </w:pPr>
      <w:r w:rsidRPr="005A58B1">
        <w:rPr>
          <w:rFonts w:ascii="Times New Roman" w:hAnsi="Times New Roman" w:cs="Times New Roman"/>
          <w:color w:val="000000"/>
        </w:rPr>
        <w:t>1.</w:t>
      </w:r>
      <w:r w:rsidR="00D230C8">
        <w:rPr>
          <w:rFonts w:ascii="Times New Roman" w:hAnsi="Times New Roman" w:cs="Times New Roman"/>
          <w:color w:val="000000"/>
        </w:rPr>
        <w:t xml:space="preserve">5 </w:t>
      </w:r>
      <w:r w:rsidRPr="005A58B1">
        <w:rPr>
          <w:rFonts w:ascii="Times New Roman" w:hAnsi="Times New Roman" w:cs="Times New Roman"/>
        </w:rPr>
        <w:t xml:space="preserve">Права и обязанности </w:t>
      </w:r>
      <w:r w:rsidR="00D230C8">
        <w:rPr>
          <w:rFonts w:ascii="Times New Roman" w:hAnsi="Times New Roman" w:cs="Times New Roman"/>
        </w:rPr>
        <w:t>юридических лиц и индивидуальных предпринимателей, в отношении которых осуществляется муниципальный контроль, установлены Федеральн</w:t>
      </w:r>
      <w:r w:rsidR="006062C2">
        <w:rPr>
          <w:rFonts w:ascii="Times New Roman" w:hAnsi="Times New Roman" w:cs="Times New Roman"/>
        </w:rPr>
        <w:t>ы</w:t>
      </w:r>
      <w:r w:rsidR="00D230C8">
        <w:rPr>
          <w:rFonts w:ascii="Times New Roman" w:hAnsi="Times New Roman" w:cs="Times New Roman"/>
        </w:rPr>
        <w:t>м зако</w:t>
      </w:r>
      <w:r w:rsidR="006062C2">
        <w:rPr>
          <w:rFonts w:ascii="Times New Roman" w:hAnsi="Times New Roman" w:cs="Times New Roman"/>
        </w:rPr>
        <w:t>ном</w:t>
      </w:r>
      <w:r w:rsidR="00D230C8">
        <w:rPr>
          <w:rFonts w:ascii="Times New Roman" w:hAnsi="Times New Roman" w:cs="Times New Roman"/>
        </w:rPr>
        <w:t xml:space="preserve"> № 294-ФЗ. </w:t>
      </w:r>
    </w:p>
    <w:p w:rsidR="007E0FE2" w:rsidRPr="005A58B1" w:rsidRDefault="00D230C8" w:rsidP="007E0FE2">
      <w:pPr>
        <w:spacing w:after="0" w:line="240" w:lineRule="auto"/>
        <w:ind w:firstLine="567"/>
        <w:jc w:val="both"/>
        <w:rPr>
          <w:rFonts w:ascii="Times New Roman" w:hAnsi="Times New Roman" w:cs="Times New Roman"/>
          <w:lang w:eastAsia="ru-RU"/>
        </w:rPr>
      </w:pPr>
      <w:r>
        <w:rPr>
          <w:rFonts w:ascii="Times New Roman" w:hAnsi="Times New Roman" w:cs="Times New Roman"/>
        </w:rPr>
        <w:t xml:space="preserve">1.6 </w:t>
      </w:r>
      <w:r w:rsidR="007E0FE2" w:rsidRPr="005A58B1">
        <w:rPr>
          <w:rFonts w:ascii="Times New Roman" w:hAnsi="Times New Roman" w:cs="Times New Roman"/>
          <w:lang w:eastAsia="ru-RU"/>
        </w:rPr>
        <w:t xml:space="preserve">Права </w:t>
      </w:r>
      <w:r>
        <w:rPr>
          <w:rFonts w:ascii="Times New Roman" w:hAnsi="Times New Roman" w:cs="Times New Roman"/>
          <w:lang w:eastAsia="ru-RU"/>
        </w:rPr>
        <w:t xml:space="preserve">и обязанности муниципальных служащих, осуществляющих муниципальный контроль, установлены </w:t>
      </w:r>
      <w:r w:rsidR="006062C2">
        <w:rPr>
          <w:rFonts w:ascii="Times New Roman" w:hAnsi="Times New Roman" w:cs="Times New Roman"/>
          <w:lang w:eastAsia="ru-RU"/>
        </w:rPr>
        <w:t>Федеральны</w:t>
      </w:r>
      <w:r>
        <w:rPr>
          <w:rFonts w:ascii="Times New Roman" w:hAnsi="Times New Roman" w:cs="Times New Roman"/>
          <w:lang w:eastAsia="ru-RU"/>
        </w:rPr>
        <w:t>м закон</w:t>
      </w:r>
      <w:r w:rsidR="006062C2">
        <w:rPr>
          <w:rFonts w:ascii="Times New Roman" w:hAnsi="Times New Roman" w:cs="Times New Roman"/>
          <w:lang w:eastAsia="ru-RU"/>
        </w:rPr>
        <w:t>ом №</w:t>
      </w:r>
      <w:r>
        <w:rPr>
          <w:rFonts w:ascii="Times New Roman" w:hAnsi="Times New Roman" w:cs="Times New Roman"/>
          <w:lang w:eastAsia="ru-RU"/>
        </w:rPr>
        <w:t xml:space="preserve"> 294-ФЗ</w:t>
      </w:r>
      <w:r w:rsidR="007E0FE2" w:rsidRPr="005A58B1">
        <w:rPr>
          <w:rFonts w:ascii="Times New Roman" w:hAnsi="Times New Roman" w:cs="Times New Roman"/>
          <w:lang w:eastAsia="ru-RU"/>
        </w:rPr>
        <w:t>.</w:t>
      </w:r>
    </w:p>
    <w:p w:rsidR="007E0FE2" w:rsidRDefault="00D230C8" w:rsidP="003512FA">
      <w:pPr>
        <w:autoSpaceDE w:val="0"/>
        <w:autoSpaceDN w:val="0"/>
        <w:adjustRightInd w:val="0"/>
        <w:spacing w:after="0" w:line="240" w:lineRule="auto"/>
        <w:ind w:firstLine="567"/>
        <w:jc w:val="both"/>
        <w:outlineLvl w:val="0"/>
        <w:rPr>
          <w:rFonts w:ascii="Times New Roman" w:hAnsi="Times New Roman" w:cs="Times New Roman"/>
        </w:rPr>
      </w:pPr>
      <w:r>
        <w:rPr>
          <w:rFonts w:ascii="Times New Roman" w:hAnsi="Times New Roman" w:cs="Times New Roman"/>
        </w:rPr>
        <w:lastRenderedPageBreak/>
        <w:t>1.7</w:t>
      </w:r>
      <w:r w:rsidR="007E0FE2" w:rsidRPr="005A58B1">
        <w:rPr>
          <w:rFonts w:ascii="Times New Roman" w:hAnsi="Times New Roman" w:cs="Times New Roman"/>
        </w:rPr>
        <w:t xml:space="preserve"> Результатом муниципального контроля в области торговой деятельности является </w:t>
      </w:r>
      <w:r w:rsidR="003512FA">
        <w:rPr>
          <w:rFonts w:ascii="Times New Roman" w:hAnsi="Times New Roman" w:cs="Times New Roman"/>
        </w:rPr>
        <w:t>акт проверки и принятие мер в отношении фактов нарушений, выявленных при проведении проверки.</w:t>
      </w:r>
    </w:p>
    <w:p w:rsidR="003512FA" w:rsidRDefault="003512FA" w:rsidP="003512FA">
      <w:pPr>
        <w:autoSpaceDE w:val="0"/>
        <w:autoSpaceDN w:val="0"/>
        <w:adjustRightInd w:val="0"/>
        <w:spacing w:after="0" w:line="240" w:lineRule="auto"/>
        <w:ind w:firstLine="567"/>
        <w:jc w:val="both"/>
        <w:outlineLvl w:val="0"/>
        <w:rPr>
          <w:rFonts w:ascii="Times New Roman" w:hAnsi="Times New Roman" w:cs="Times New Roman"/>
          <w:lang w:eastAsia="ru-RU"/>
        </w:rPr>
      </w:pPr>
    </w:p>
    <w:p w:rsidR="00D230C8" w:rsidRDefault="00D230C8" w:rsidP="007E0FE2">
      <w:pPr>
        <w:spacing w:after="0" w:line="240" w:lineRule="auto"/>
        <w:ind w:firstLine="567"/>
        <w:jc w:val="both"/>
        <w:rPr>
          <w:rFonts w:ascii="Times New Roman" w:hAnsi="Times New Roman" w:cs="Times New Roman"/>
          <w:lang w:eastAsia="ru-RU"/>
        </w:rPr>
      </w:pPr>
    </w:p>
    <w:p w:rsidR="006D36A0" w:rsidRPr="005A58B1" w:rsidRDefault="006D36A0" w:rsidP="007E0FE2">
      <w:pPr>
        <w:spacing w:after="0" w:line="240" w:lineRule="auto"/>
        <w:ind w:firstLine="567"/>
        <w:jc w:val="both"/>
        <w:rPr>
          <w:rFonts w:ascii="Times New Roman" w:hAnsi="Times New Roman" w:cs="Times New Roman"/>
          <w:lang w:eastAsia="ru-RU"/>
        </w:rPr>
      </w:pPr>
    </w:p>
    <w:p w:rsidR="007E0FE2" w:rsidRPr="00F461B4" w:rsidRDefault="007E0FE2" w:rsidP="00D230C8">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2. Требования к порядку исполнения функции по проведению</w:t>
      </w:r>
    </w:p>
    <w:p w:rsidR="007E0FE2" w:rsidRPr="005A58B1" w:rsidRDefault="007E0FE2" w:rsidP="00D230C8">
      <w:pPr>
        <w:spacing w:after="0" w:line="240" w:lineRule="auto"/>
        <w:ind w:firstLine="567"/>
        <w:jc w:val="center"/>
        <w:rPr>
          <w:rFonts w:ascii="Times New Roman" w:hAnsi="Times New Roman" w:cs="Times New Roman"/>
          <w:lang w:eastAsia="ru-RU"/>
        </w:rPr>
      </w:pPr>
      <w:r w:rsidRPr="00F461B4">
        <w:rPr>
          <w:rFonts w:ascii="Times New Roman" w:hAnsi="Times New Roman" w:cs="Times New Roman"/>
          <w:b/>
          <w:lang w:eastAsia="ru-RU"/>
        </w:rPr>
        <w:t>проверок юридических лиц, индивидуальных предпринимателей</w:t>
      </w:r>
    </w:p>
    <w:p w:rsidR="007E0FE2" w:rsidRDefault="007E0FE2" w:rsidP="007E0FE2">
      <w:pPr>
        <w:spacing w:after="0" w:line="240" w:lineRule="auto"/>
        <w:ind w:firstLine="567"/>
        <w:jc w:val="both"/>
        <w:rPr>
          <w:rFonts w:ascii="Times New Roman" w:hAnsi="Times New Roman" w:cs="Times New Roman"/>
          <w:lang w:eastAsia="ru-RU"/>
        </w:rPr>
      </w:pPr>
    </w:p>
    <w:p w:rsidR="003512FA" w:rsidRPr="003512FA" w:rsidRDefault="003512FA" w:rsidP="0093497A">
      <w:pPr>
        <w:pStyle w:val="11"/>
        <w:tabs>
          <w:tab w:val="clear" w:pos="360"/>
          <w:tab w:val="left" w:pos="0"/>
          <w:tab w:val="left" w:pos="18321"/>
        </w:tabs>
        <w:spacing w:before="0" w:after="0"/>
        <w:ind w:firstLine="709"/>
        <w:rPr>
          <w:sz w:val="22"/>
          <w:szCs w:val="22"/>
        </w:rPr>
      </w:pPr>
      <w:r>
        <w:rPr>
          <w:sz w:val="22"/>
          <w:szCs w:val="22"/>
        </w:rPr>
        <w:t xml:space="preserve">2.1 </w:t>
      </w:r>
      <w:r w:rsidRPr="003512FA">
        <w:rPr>
          <w:sz w:val="22"/>
          <w:szCs w:val="22"/>
        </w:rPr>
        <w:t xml:space="preserve">Информирование о порядке </w:t>
      </w:r>
      <w:r w:rsidR="001D6DC7">
        <w:rPr>
          <w:sz w:val="22"/>
          <w:szCs w:val="22"/>
        </w:rPr>
        <w:t>и способах исполнения м</w:t>
      </w:r>
      <w:r w:rsidRPr="003512FA">
        <w:rPr>
          <w:sz w:val="22"/>
          <w:szCs w:val="22"/>
        </w:rPr>
        <w:t>униципальной функции осуществляется:</w:t>
      </w:r>
    </w:p>
    <w:p w:rsidR="003512FA" w:rsidRPr="003512FA" w:rsidRDefault="001D6DC7"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Pr>
          <w:rFonts w:ascii="Times New Roman" w:hAnsi="Times New Roman" w:cs="Times New Roman"/>
          <w:color w:val="000000"/>
        </w:rPr>
        <w:t>непосредственно в у</w:t>
      </w:r>
      <w:r w:rsidR="003512FA" w:rsidRPr="003512FA">
        <w:rPr>
          <w:rFonts w:ascii="Times New Roman" w:hAnsi="Times New Roman" w:cs="Times New Roman"/>
          <w:color w:val="000000"/>
        </w:rPr>
        <w:t>правлении</w:t>
      </w:r>
      <w:r>
        <w:rPr>
          <w:rFonts w:ascii="Times New Roman" w:hAnsi="Times New Roman" w:cs="Times New Roman"/>
          <w:color w:val="000000"/>
        </w:rPr>
        <w:t xml:space="preserve"> экономического развития и руда Администрации (далее - Управлении)</w:t>
      </w:r>
      <w:r w:rsidR="003512FA" w:rsidRPr="003512FA">
        <w:rPr>
          <w:rFonts w:ascii="Times New Roman" w:hAnsi="Times New Roman" w:cs="Times New Roman"/>
          <w:color w:val="000000"/>
        </w:rPr>
        <w:t xml:space="preserve"> по адресу: Иркутская область, Нукутский район, п.Новонукутский, ул</w:t>
      </w:r>
      <w:proofErr w:type="gramStart"/>
      <w:r w:rsidR="003512FA" w:rsidRPr="003512FA">
        <w:rPr>
          <w:rFonts w:ascii="Times New Roman" w:hAnsi="Times New Roman" w:cs="Times New Roman"/>
          <w:color w:val="000000"/>
        </w:rPr>
        <w:t>.Л</w:t>
      </w:r>
      <w:proofErr w:type="gramEnd"/>
      <w:r w:rsidR="003512FA" w:rsidRPr="003512FA">
        <w:rPr>
          <w:rFonts w:ascii="Times New Roman" w:hAnsi="Times New Roman" w:cs="Times New Roman"/>
          <w:color w:val="000000"/>
        </w:rPr>
        <w:t xml:space="preserve">енина, 26, кабинет 2.15. </w:t>
      </w:r>
      <w:proofErr w:type="gramStart"/>
      <w:r w:rsidR="003512FA" w:rsidRPr="003512FA">
        <w:rPr>
          <w:rFonts w:ascii="Times New Roman" w:hAnsi="Times New Roman" w:cs="Times New Roman"/>
          <w:color w:val="000000"/>
        </w:rPr>
        <w:t>Время работы: понедельник – четверг с 9.00 до 17.12; пятница с 09.00 до 16.</w:t>
      </w:r>
      <w:r w:rsidR="003512FA">
        <w:rPr>
          <w:rFonts w:ascii="Times New Roman" w:hAnsi="Times New Roman" w:cs="Times New Roman"/>
          <w:color w:val="000000"/>
        </w:rPr>
        <w:t>12</w:t>
      </w:r>
      <w:r w:rsidR="003512FA" w:rsidRPr="003512FA">
        <w:rPr>
          <w:rFonts w:ascii="Times New Roman" w:hAnsi="Times New Roman" w:cs="Times New Roman"/>
          <w:color w:val="000000"/>
        </w:rPr>
        <w:t>; перерыв с 13.00 до 14.00);</w:t>
      </w:r>
      <w:r w:rsidR="003512FA" w:rsidRPr="003512FA">
        <w:rPr>
          <w:rFonts w:ascii="Times New Roman" w:hAnsi="Times New Roman" w:cs="Times New Roman"/>
          <w:color w:val="000000"/>
        </w:rPr>
        <w:tab/>
      </w:r>
      <w:proofErr w:type="gramEnd"/>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 xml:space="preserve">с использованием средств телефонной связи и электронного информирования. Телефон: 8(39549) 222-38, </w:t>
      </w:r>
      <w:proofErr w:type="spellStart"/>
      <w:r w:rsidRPr="003512FA">
        <w:rPr>
          <w:rFonts w:ascii="Times New Roman" w:hAnsi="Times New Roman" w:cs="Times New Roman"/>
          <w:color w:val="000000"/>
        </w:rPr>
        <w:t>e-mail</w:t>
      </w:r>
      <w:proofErr w:type="spellEnd"/>
      <w:r w:rsidRPr="003512FA">
        <w:rPr>
          <w:rFonts w:ascii="Times New Roman" w:hAnsi="Times New Roman" w:cs="Times New Roman"/>
          <w:color w:val="000000"/>
        </w:rPr>
        <w:t>:</w:t>
      </w:r>
      <w:r w:rsidRPr="003512FA">
        <w:rPr>
          <w:rFonts w:ascii="Times New Roman" w:hAnsi="Times New Roman" w:cs="Times New Roman"/>
          <w:color w:val="000000"/>
          <w:lang w:val="en-US"/>
        </w:rPr>
        <w:t>economnuk@mail.ru</w:t>
      </w:r>
      <w:r w:rsidRPr="003512FA">
        <w:rPr>
          <w:rFonts w:ascii="Times New Roman" w:hAnsi="Times New Roman" w:cs="Times New Roman"/>
          <w:color w:val="000000"/>
        </w:rPr>
        <w:t>;</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spacing w:val="3"/>
        </w:rPr>
      </w:pPr>
      <w:r w:rsidRPr="003512FA">
        <w:rPr>
          <w:rFonts w:ascii="Times New Roman" w:hAnsi="Times New Roman" w:cs="Times New Roman"/>
          <w:color w:val="000000"/>
        </w:rPr>
        <w:t>посредством размещения Административного р</w:t>
      </w:r>
      <w:r>
        <w:rPr>
          <w:rFonts w:ascii="Times New Roman" w:hAnsi="Times New Roman" w:cs="Times New Roman"/>
          <w:color w:val="000000"/>
        </w:rPr>
        <w:t>егламента на официальном сайте А</w:t>
      </w:r>
      <w:r w:rsidRPr="003512FA">
        <w:rPr>
          <w:rFonts w:ascii="Times New Roman" w:hAnsi="Times New Roman" w:cs="Times New Roman"/>
          <w:color w:val="000000"/>
        </w:rPr>
        <w:t>дминистрации в сети Интернет (</w:t>
      </w:r>
      <w:hyperlink r:id="rId6" w:history="1">
        <w:r w:rsidRPr="003512FA">
          <w:rPr>
            <w:rStyle w:val="aa"/>
            <w:rFonts w:ascii="Times New Roman" w:hAnsi="Times New Roman" w:cs="Times New Roman"/>
          </w:rPr>
          <w:t>www.nukut.irkobl.ru</w:t>
        </w:r>
      </w:hyperlink>
      <w:r w:rsidRPr="003512FA">
        <w:rPr>
          <w:rFonts w:ascii="Times New Roman" w:hAnsi="Times New Roman" w:cs="Times New Roman"/>
          <w:color w:val="000000"/>
        </w:rPr>
        <w:t>);</w:t>
      </w:r>
    </w:p>
    <w:p w:rsidR="003512FA" w:rsidRPr="003512FA" w:rsidRDefault="003512FA" w:rsidP="0093497A">
      <w:pPr>
        <w:pStyle w:val="11"/>
        <w:tabs>
          <w:tab w:val="clear" w:pos="360"/>
          <w:tab w:val="left" w:pos="0"/>
          <w:tab w:val="left" w:pos="18321"/>
        </w:tabs>
        <w:spacing w:before="0" w:after="0"/>
        <w:ind w:firstLine="709"/>
        <w:rPr>
          <w:sz w:val="22"/>
          <w:szCs w:val="22"/>
        </w:rPr>
      </w:pPr>
      <w:r w:rsidRPr="003512FA">
        <w:rPr>
          <w:sz w:val="22"/>
          <w:szCs w:val="22"/>
        </w:rPr>
        <w:t>2.2</w:t>
      </w:r>
      <w:proofErr w:type="gramStart"/>
      <w:r w:rsidRPr="003512FA">
        <w:rPr>
          <w:sz w:val="22"/>
          <w:szCs w:val="22"/>
        </w:rPr>
        <w:t xml:space="preserve"> Н</w:t>
      </w:r>
      <w:proofErr w:type="gramEnd"/>
      <w:r w:rsidRPr="003512FA">
        <w:rPr>
          <w:sz w:val="22"/>
          <w:szCs w:val="22"/>
        </w:rPr>
        <w:t xml:space="preserve">а информационных стендах в помещении, </w:t>
      </w:r>
      <w:r w:rsidR="006062C2">
        <w:rPr>
          <w:sz w:val="22"/>
          <w:szCs w:val="22"/>
        </w:rPr>
        <w:t>предназначенном для исполнения м</w:t>
      </w:r>
      <w:r w:rsidRPr="003512FA">
        <w:rPr>
          <w:sz w:val="22"/>
          <w:szCs w:val="22"/>
        </w:rPr>
        <w:t>униципальной функции, размещается следующая информация:</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извлечения из нормативных правовых актов, содержащих нормы, регулирую</w:t>
      </w:r>
      <w:r w:rsidR="005D22DE">
        <w:rPr>
          <w:rFonts w:ascii="Times New Roman" w:hAnsi="Times New Roman" w:cs="Times New Roman"/>
          <w:color w:val="000000"/>
        </w:rPr>
        <w:t>щие деятельность по исполнению м</w:t>
      </w:r>
      <w:r w:rsidRPr="003512FA">
        <w:rPr>
          <w:rFonts w:ascii="Times New Roman" w:hAnsi="Times New Roman" w:cs="Times New Roman"/>
          <w:color w:val="000000"/>
        </w:rPr>
        <w:t>униципальной функции;</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образцы оформляемых докуме</w:t>
      </w:r>
      <w:r w:rsidR="005D22DE">
        <w:rPr>
          <w:rFonts w:ascii="Times New Roman" w:hAnsi="Times New Roman" w:cs="Times New Roman"/>
          <w:color w:val="000000"/>
        </w:rPr>
        <w:t>нтов по результатам исполнения м</w:t>
      </w:r>
      <w:r w:rsidRPr="003512FA">
        <w:rPr>
          <w:rFonts w:ascii="Times New Roman" w:hAnsi="Times New Roman" w:cs="Times New Roman"/>
          <w:color w:val="000000"/>
        </w:rPr>
        <w:t>униципальной функции.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w:t>
      </w:r>
      <w:r w:rsidR="0093497A">
        <w:rPr>
          <w:rFonts w:ascii="Times New Roman" w:eastAsia="Times New Roman" w:hAnsi="Times New Roman" w:cs="Times New Roman"/>
          <w:lang w:eastAsia="ru-RU"/>
        </w:rPr>
        <w:t>3</w:t>
      </w:r>
      <w:proofErr w:type="gramStart"/>
      <w:r w:rsidRPr="005A58B1">
        <w:rPr>
          <w:rFonts w:ascii="Times New Roman" w:eastAsia="Times New Roman" w:hAnsi="Times New Roman" w:cs="Times New Roman"/>
          <w:lang w:eastAsia="ru-RU"/>
        </w:rPr>
        <w:t xml:space="preserve"> Д</w:t>
      </w:r>
      <w:proofErr w:type="gramEnd"/>
      <w:r w:rsidRPr="005A58B1">
        <w:rPr>
          <w:rFonts w:ascii="Times New Roman" w:eastAsia="Times New Roman" w:hAnsi="Times New Roman" w:cs="Times New Roman"/>
          <w:lang w:eastAsia="ru-RU"/>
        </w:rPr>
        <w:t>ля получения информации о процедурах исполнения муниципальной функции заинтере</w:t>
      </w:r>
      <w:r w:rsidR="008C516B" w:rsidRPr="005A58B1">
        <w:rPr>
          <w:rFonts w:ascii="Times New Roman" w:eastAsia="Times New Roman" w:hAnsi="Times New Roman" w:cs="Times New Roman"/>
          <w:lang w:eastAsia="ru-RU"/>
        </w:rPr>
        <w:t xml:space="preserve">сованные лица обращаются в </w:t>
      </w:r>
      <w:r w:rsidR="001D6DC7">
        <w:rPr>
          <w:rFonts w:ascii="Times New Roman" w:eastAsia="Times New Roman" w:hAnsi="Times New Roman" w:cs="Times New Roman"/>
          <w:lang w:eastAsia="ru-RU"/>
        </w:rPr>
        <w:t>Администрацию</w:t>
      </w:r>
      <w:r w:rsidRPr="005A58B1">
        <w:rPr>
          <w:rFonts w:ascii="Times New Roman" w:eastAsia="Times New Roman" w:hAnsi="Times New Roman" w:cs="Times New Roman"/>
          <w:lang w:eastAsia="ru-RU"/>
        </w:rPr>
        <w:t xml:space="preserve"> лично, по телефону, в письменном виде почтовым отправлением или в форме электронного сообщения.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2.3. Основными требованиями к информированию заявителей являются: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1) достоверность предоставляемой информации;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 четкость в изложении информации;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3) полнота информирования;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4) наглядность форм предоставляемой информации (при письменном информировании);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5) удобство и доступность получения информирования;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6) оперативность предоставления информации.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2.4. Информирование заинтересованных лиц организуется следующим образом:</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индивидуальное информирование (в том числе с использованием электронных сре</w:t>
      </w:r>
      <w:proofErr w:type="gramStart"/>
      <w:r w:rsidRPr="005A58B1">
        <w:rPr>
          <w:rFonts w:ascii="Times New Roman" w:hAnsi="Times New Roman" w:cs="Times New Roman"/>
        </w:rPr>
        <w:t>дств св</w:t>
      </w:r>
      <w:proofErr w:type="gramEnd"/>
      <w:r w:rsidRPr="005A58B1">
        <w:rPr>
          <w:rFonts w:ascii="Times New Roman" w:hAnsi="Times New Roman" w:cs="Times New Roman"/>
        </w:rPr>
        <w:t>язи);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публичное информирование.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Информирование проводится в форме: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устное информирование;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письменное информирование (в том числе с использованием электронных сре</w:t>
      </w:r>
      <w:proofErr w:type="gramStart"/>
      <w:r w:rsidRPr="005A58B1">
        <w:rPr>
          <w:rFonts w:ascii="Times New Roman" w:hAnsi="Times New Roman" w:cs="Times New Roman"/>
        </w:rPr>
        <w:t>дств св</w:t>
      </w:r>
      <w:proofErr w:type="gramEnd"/>
      <w:r w:rsidRPr="005A58B1">
        <w:rPr>
          <w:rFonts w:ascii="Times New Roman" w:hAnsi="Times New Roman" w:cs="Times New Roman"/>
        </w:rPr>
        <w:t>язи);</w:t>
      </w:r>
    </w:p>
    <w:p w:rsidR="007E0FE2" w:rsidRPr="005A58B1" w:rsidRDefault="007E0FE2" w:rsidP="0093497A">
      <w:pPr>
        <w:tabs>
          <w:tab w:val="left" w:pos="0"/>
        </w:tabs>
        <w:spacing w:after="0" w:line="240" w:lineRule="auto"/>
        <w:ind w:firstLine="709"/>
        <w:jc w:val="both"/>
        <w:rPr>
          <w:rFonts w:ascii="Times New Roman" w:hAnsi="Times New Roman" w:cs="Times New Roman"/>
        </w:rPr>
      </w:pPr>
      <w:r w:rsidRPr="005A58B1">
        <w:rPr>
          <w:rFonts w:ascii="Times New Roman" w:hAnsi="Times New Roman" w:cs="Times New Roman"/>
        </w:rPr>
        <w:t xml:space="preserve">- размещение информации в электронном виде на официальном сайте </w:t>
      </w:r>
      <w:r w:rsidR="001D6DC7">
        <w:rPr>
          <w:rFonts w:ascii="Times New Roman" w:hAnsi="Times New Roman" w:cs="Times New Roman"/>
          <w:color w:val="000000"/>
        </w:rPr>
        <w:t>Администрации</w:t>
      </w:r>
      <w:r w:rsidR="008C516B" w:rsidRPr="005A58B1">
        <w:rPr>
          <w:rFonts w:ascii="Times New Roman" w:hAnsi="Times New Roman" w:cs="Times New Roman"/>
        </w:rPr>
        <w:t xml:space="preserve"> (</w:t>
      </w:r>
      <w:hyperlink r:id="rId7" w:history="1">
        <w:r w:rsidR="0093497A" w:rsidRPr="003512FA">
          <w:rPr>
            <w:rStyle w:val="aa"/>
            <w:rFonts w:ascii="Times New Roman" w:hAnsi="Times New Roman" w:cs="Times New Roman"/>
          </w:rPr>
          <w:t>www.nukut.irkobl.ru</w:t>
        </w:r>
      </w:hyperlink>
      <w:r w:rsidR="008C516B" w:rsidRPr="005A58B1">
        <w:rPr>
          <w:rFonts w:ascii="Times New Roman" w:hAnsi="Times New Roman" w:cs="Times New Roman"/>
        </w:rPr>
        <w:t>)</w:t>
      </w:r>
      <w:r w:rsidRPr="005A58B1">
        <w:rPr>
          <w:rFonts w:ascii="Times New Roman" w:hAnsi="Times New Roman" w:cs="Times New Roman"/>
        </w:rPr>
        <w:t>,</w:t>
      </w:r>
      <w:r w:rsidRPr="005A58B1">
        <w:rPr>
          <w:rFonts w:ascii="Times New Roman" w:hAnsi="Times New Roman" w:cs="Times New Roman"/>
          <w:spacing w:val="7"/>
        </w:rPr>
        <w:t xml:space="preserve"> </w:t>
      </w:r>
      <w:r w:rsidRPr="005A58B1">
        <w:rPr>
          <w:rFonts w:ascii="Times New Roman" w:hAnsi="Times New Roman" w:cs="Times New Roman"/>
        </w:rPr>
        <w:t xml:space="preserve"> федеральной государственной информационной системе «Единый портал государственных и муниципальных ус</w:t>
      </w:r>
      <w:r w:rsidR="008C516B" w:rsidRPr="005A58B1">
        <w:rPr>
          <w:rFonts w:ascii="Times New Roman" w:hAnsi="Times New Roman" w:cs="Times New Roman"/>
        </w:rPr>
        <w:t>луг (функций)</w:t>
      </w:r>
      <w:r w:rsidR="001D6DC7">
        <w:rPr>
          <w:rFonts w:ascii="Times New Roman" w:hAnsi="Times New Roman" w:cs="Times New Roman"/>
        </w:rPr>
        <w:t>»</w:t>
      </w:r>
      <w:r w:rsidR="008C516B" w:rsidRPr="005A58B1">
        <w:rPr>
          <w:rFonts w:ascii="Times New Roman" w:hAnsi="Times New Roman" w:cs="Times New Roman"/>
        </w:rPr>
        <w:t>.</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color w:val="548DD4"/>
        </w:rPr>
      </w:pPr>
      <w:r w:rsidRPr="005A58B1">
        <w:rPr>
          <w:rFonts w:ascii="Times New Roman" w:hAnsi="Times New Roman" w:cs="Times New Roman"/>
        </w:rPr>
        <w:t>2.5.  Муниципальная функция по осуществлению муниципального контроля в области торговой деятельности осуществляется бесплатно</w:t>
      </w:r>
      <w:r w:rsidRPr="005A58B1">
        <w:rPr>
          <w:rFonts w:ascii="Times New Roman" w:hAnsi="Times New Roman" w:cs="Times New Roman"/>
          <w:color w:val="548DD4"/>
        </w:rPr>
        <w:t>.</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hAnsi="Times New Roman" w:cs="Times New Roman"/>
        </w:rPr>
        <w:t xml:space="preserve">2.6. </w:t>
      </w:r>
      <w:r w:rsidRPr="005A58B1">
        <w:rPr>
          <w:rFonts w:ascii="Times New Roman" w:eastAsia="Times New Roman" w:hAnsi="Times New Roman" w:cs="Times New Roman"/>
          <w:lang w:eastAsia="ru-RU"/>
        </w:rPr>
        <w:t>Ежегодный план проведения плановых проверок при осуществлении муниципального контроля</w:t>
      </w:r>
      <w:r w:rsidRPr="005A58B1">
        <w:rPr>
          <w:rFonts w:ascii="Times New Roman" w:eastAsia="Times New Roman" w:hAnsi="Times New Roman" w:cs="Times New Roman"/>
          <w:bCs/>
          <w:lang w:eastAsia="ru-RU"/>
        </w:rPr>
        <w:t xml:space="preserve"> </w:t>
      </w:r>
      <w:r w:rsidRPr="005A58B1">
        <w:rPr>
          <w:rFonts w:ascii="Times New Roman" w:hAnsi="Times New Roman" w:cs="Times New Roman"/>
        </w:rPr>
        <w:t>в области торговой деятельности</w:t>
      </w:r>
      <w:r w:rsidRPr="005A58B1">
        <w:rPr>
          <w:rFonts w:ascii="Times New Roman" w:eastAsia="Times New Roman" w:hAnsi="Times New Roman" w:cs="Times New Roman"/>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A58B1">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5A58B1">
        <w:rPr>
          <w:rFonts w:ascii="Times New Roman" w:eastAsia="Times New Roman" w:hAnsi="Times New Roman" w:cs="Times New Roman"/>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proofErr w:type="gramStart"/>
      <w:r w:rsidRPr="005A58B1">
        <w:rPr>
          <w:rFonts w:ascii="Times New Roman" w:hAnsi="Times New Roman" w:cs="Times New Roman"/>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5A58B1">
        <w:rPr>
          <w:rFonts w:ascii="Times New Roman" w:hAnsi="Times New Roman" w:cs="Times New Roman"/>
        </w:rPr>
        <w:t>Интернет-портале</w:t>
      </w:r>
      <w:proofErr w:type="spellEnd"/>
      <w:r w:rsidRPr="005A58B1">
        <w:rPr>
          <w:rFonts w:ascii="Times New Roman" w:hAnsi="Times New Roman" w:cs="Times New Roman"/>
        </w:rPr>
        <w:t xml:space="preserve"> </w:t>
      </w:r>
      <w:r w:rsidR="001D6DC7">
        <w:rPr>
          <w:rFonts w:ascii="Times New Roman" w:hAnsi="Times New Roman" w:cs="Times New Roman"/>
        </w:rPr>
        <w:t>Администрации</w:t>
      </w:r>
      <w:r w:rsidRPr="005A58B1">
        <w:rPr>
          <w:rFonts w:ascii="Times New Roman" w:hAnsi="Times New Roman" w:cs="Times New Roman"/>
        </w:rPr>
        <w:t xml:space="preserve">, официальных сайтах Генеральной прокуратуры Российской Федерации: http:genproc.gov.ru/ и прокуратуры </w:t>
      </w:r>
      <w:r w:rsidR="008C516B" w:rsidRPr="005A58B1">
        <w:rPr>
          <w:rFonts w:ascii="Times New Roman" w:hAnsi="Times New Roman" w:cs="Times New Roman"/>
        </w:rPr>
        <w:t>Иркутской области.</w:t>
      </w:r>
      <w:r w:rsidRPr="005A58B1">
        <w:rPr>
          <w:rFonts w:ascii="Times New Roman" w:hAnsi="Times New Roman" w:cs="Times New Roman"/>
        </w:rPr>
        <w:t xml:space="preserve"> </w:t>
      </w:r>
      <w:proofErr w:type="gramEnd"/>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2.7. Срок ис</w:t>
      </w:r>
      <w:r w:rsidR="0093497A">
        <w:rPr>
          <w:rFonts w:ascii="Times New Roman" w:hAnsi="Times New Roman" w:cs="Times New Roman"/>
        </w:rPr>
        <w:t>полнения муниципальной функции.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lastRenderedPageBreak/>
        <w:t>Срок проведения каждой из проверок, предусмотренных настоящ</w:t>
      </w:r>
      <w:r w:rsidR="001D6DC7">
        <w:rPr>
          <w:rFonts w:ascii="Times New Roman" w:hAnsi="Times New Roman" w:cs="Times New Roman"/>
        </w:rPr>
        <w:t>им</w:t>
      </w:r>
      <w:r w:rsidRPr="005A58B1">
        <w:rPr>
          <w:rFonts w:ascii="Times New Roman" w:hAnsi="Times New Roman" w:cs="Times New Roman"/>
        </w:rPr>
        <w:t xml:space="preserve"> Административным регламентом, не может превышать двадцать рабочих дней.</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58B1">
        <w:rPr>
          <w:rFonts w:ascii="Times New Roman" w:hAnsi="Times New Roman" w:cs="Times New Roman"/>
        </w:rPr>
        <w:t>микропредприятия</w:t>
      </w:r>
      <w:proofErr w:type="spellEnd"/>
      <w:r w:rsidRPr="005A58B1">
        <w:rPr>
          <w:rFonts w:ascii="Times New Roman" w:hAnsi="Times New Roman" w:cs="Times New Roman"/>
        </w:rPr>
        <w:t xml:space="preserve"> в год.</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proofErr w:type="gramStart"/>
      <w:r w:rsidRPr="005A58B1">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5A58B1">
          <w:rPr>
            <w:rFonts w:ascii="Times New Roman" w:hAnsi="Times New Roman" w:cs="Times New Roman"/>
          </w:rPr>
          <w:t>муниципального контроля</w:t>
        </w:r>
      </w:hyperlink>
      <w:r w:rsidRPr="005A58B1">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A58B1">
        <w:rPr>
          <w:rFonts w:ascii="Times New Roman" w:hAnsi="Times New Roman" w:cs="Times New Roman"/>
        </w:rPr>
        <w:t>микропредприятий</w:t>
      </w:r>
      <w:proofErr w:type="spellEnd"/>
      <w:r w:rsidRPr="005A58B1">
        <w:rPr>
          <w:rFonts w:ascii="Times New Roman" w:hAnsi="Times New Roman" w:cs="Times New Roman"/>
        </w:rPr>
        <w:t xml:space="preserve"> не более чем на пятнадцать часов.</w:t>
      </w:r>
      <w:proofErr w:type="gramEnd"/>
    </w:p>
    <w:p w:rsidR="007E0FE2" w:rsidRDefault="007E0FE2" w:rsidP="007E0FE2">
      <w:pPr>
        <w:spacing w:after="0" w:line="240" w:lineRule="auto"/>
        <w:ind w:firstLine="567"/>
        <w:jc w:val="both"/>
        <w:rPr>
          <w:rFonts w:ascii="Times New Roman" w:hAnsi="Times New Roman" w:cs="Times New Roman"/>
          <w:lang w:eastAsia="ru-RU"/>
        </w:rPr>
      </w:pPr>
    </w:p>
    <w:p w:rsidR="00A36185" w:rsidRPr="005A58B1" w:rsidRDefault="00A36185" w:rsidP="007E0FE2">
      <w:pPr>
        <w:spacing w:after="0" w:line="240" w:lineRule="auto"/>
        <w:ind w:firstLine="567"/>
        <w:jc w:val="both"/>
        <w:rPr>
          <w:rFonts w:ascii="Times New Roman" w:hAnsi="Times New Roman" w:cs="Times New Roman"/>
          <w:lang w:eastAsia="ru-RU"/>
        </w:rPr>
      </w:pPr>
    </w:p>
    <w:p w:rsidR="007E0FE2" w:rsidRPr="00F461B4" w:rsidRDefault="007E0FE2" w:rsidP="00A36185">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 xml:space="preserve">3. Состав, последовательность и сроки выполнения </w:t>
      </w:r>
      <w:proofErr w:type="gramStart"/>
      <w:r w:rsidRPr="00F461B4">
        <w:rPr>
          <w:rFonts w:ascii="Times New Roman" w:hAnsi="Times New Roman" w:cs="Times New Roman"/>
          <w:b/>
          <w:lang w:eastAsia="ru-RU"/>
        </w:rPr>
        <w:t>административных</w:t>
      </w:r>
      <w:proofErr w:type="gramEnd"/>
    </w:p>
    <w:p w:rsidR="007E0FE2" w:rsidRPr="00F461B4" w:rsidRDefault="007E0FE2" w:rsidP="00A36185">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процедур (действий), требования к порядку их выполнения</w:t>
      </w:r>
    </w:p>
    <w:p w:rsidR="007E0FE2" w:rsidRPr="005A58B1" w:rsidRDefault="007E0FE2" w:rsidP="007E0FE2">
      <w:pPr>
        <w:spacing w:after="0" w:line="240" w:lineRule="auto"/>
        <w:ind w:firstLine="567"/>
        <w:jc w:val="both"/>
        <w:rPr>
          <w:rFonts w:ascii="Times New Roman" w:hAnsi="Times New Roman" w:cs="Times New Roman"/>
          <w:lang w:eastAsia="ru-RU"/>
        </w:rPr>
      </w:pPr>
    </w:p>
    <w:p w:rsidR="007E0FE2" w:rsidRPr="005A58B1" w:rsidRDefault="00A36185" w:rsidP="00A36185">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3.1</w:t>
      </w:r>
      <w:r w:rsidR="007E0FE2" w:rsidRPr="005A58B1">
        <w:rPr>
          <w:rFonts w:ascii="Times New Roman" w:hAnsi="Times New Roman" w:cs="Times New Roman"/>
          <w:lang w:eastAsia="ru-RU"/>
        </w:rPr>
        <w:t xml:space="preserve"> Исполнение муниципальной функции осуществля</w:t>
      </w:r>
      <w:r>
        <w:rPr>
          <w:rFonts w:ascii="Times New Roman" w:hAnsi="Times New Roman" w:cs="Times New Roman"/>
          <w:lang w:eastAsia="ru-RU"/>
        </w:rPr>
        <w:t>ется путём проведения проверок.</w:t>
      </w:r>
    </w:p>
    <w:p w:rsidR="00A36185" w:rsidRDefault="00A36185" w:rsidP="00A36185">
      <w:pPr>
        <w:spacing w:after="0" w:line="240" w:lineRule="auto"/>
        <w:ind w:firstLine="567"/>
        <w:jc w:val="both"/>
        <w:rPr>
          <w:rFonts w:ascii="Times New Roman" w:hAnsi="Times New Roman" w:cs="Times New Roman"/>
        </w:rPr>
      </w:pPr>
      <w:r>
        <w:rPr>
          <w:rFonts w:ascii="Times New Roman" w:hAnsi="Times New Roman" w:cs="Times New Roman"/>
        </w:rPr>
        <w:t>3.2</w:t>
      </w:r>
      <w:proofErr w:type="gramStart"/>
      <w:r w:rsidR="007E0FE2" w:rsidRPr="005A58B1">
        <w:rPr>
          <w:rFonts w:ascii="Times New Roman" w:hAnsi="Times New Roman" w:cs="Times New Roman"/>
        </w:rPr>
        <w:t xml:space="preserve"> К</w:t>
      </w:r>
      <w:proofErr w:type="gramEnd"/>
      <w:r w:rsidR="007E0FE2" w:rsidRPr="005A58B1">
        <w:rPr>
          <w:rFonts w:ascii="Times New Roman" w:hAnsi="Times New Roman" w:cs="Times New Roman"/>
        </w:rPr>
        <w:t xml:space="preserve">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w:t>
      </w:r>
      <w:r>
        <w:rPr>
          <w:rFonts w:ascii="Times New Roman" w:hAnsi="Times New Roman" w:cs="Times New Roman"/>
        </w:rPr>
        <w:t xml:space="preserve"> «Нукутский район»</w:t>
      </w:r>
      <w:r w:rsidR="007E0FE2" w:rsidRPr="005A58B1">
        <w:rPr>
          <w:rFonts w:ascii="Times New Roman" w:hAnsi="Times New Roman" w:cs="Times New Roman"/>
        </w:rPr>
        <w:t xml:space="preserve"> проверок соблюдения обязательных требований юридическими лицами, индивидуальными предпринимателями, применяются положени</w:t>
      </w:r>
      <w:r>
        <w:rPr>
          <w:rFonts w:ascii="Times New Roman" w:hAnsi="Times New Roman" w:cs="Times New Roman"/>
        </w:rPr>
        <w:t>я Федерального закона № 294-ФЗ.</w:t>
      </w:r>
    </w:p>
    <w:p w:rsidR="007E0FE2" w:rsidRPr="005A58B1" w:rsidRDefault="00A36185" w:rsidP="00A36185">
      <w:pPr>
        <w:spacing w:after="0" w:line="240" w:lineRule="auto"/>
        <w:ind w:firstLine="567"/>
        <w:jc w:val="both"/>
        <w:rPr>
          <w:rFonts w:ascii="Times New Roman" w:hAnsi="Times New Roman" w:cs="Times New Roman"/>
        </w:rPr>
      </w:pPr>
      <w:r>
        <w:rPr>
          <w:rFonts w:ascii="Times New Roman" w:hAnsi="Times New Roman" w:cs="Times New Roman"/>
        </w:rPr>
        <w:t xml:space="preserve">3.3 </w:t>
      </w:r>
      <w:r w:rsidR="007E0FE2" w:rsidRPr="005A58B1">
        <w:rPr>
          <w:rFonts w:ascii="Times New Roman" w:hAnsi="Times New Roman" w:cs="Times New Roman"/>
          <w:lang w:eastAsia="ru-RU"/>
        </w:rPr>
        <w:t>Проведение проверок юридических лиц и индивидуальных предпринимателей включает в себя следующие административные действия: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принятие решения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направление уведомления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проведение проверки;</w:t>
      </w:r>
    </w:p>
    <w:p w:rsidR="007E0FE2" w:rsidRPr="005A58B1" w:rsidRDefault="007E0FE2" w:rsidP="00A36185">
      <w:pPr>
        <w:spacing w:after="0" w:line="240" w:lineRule="auto"/>
        <w:ind w:firstLine="567"/>
        <w:jc w:val="both"/>
        <w:rPr>
          <w:rFonts w:ascii="Times New Roman" w:hAnsi="Times New Roman" w:cs="Times New Roman"/>
        </w:rPr>
      </w:pPr>
      <w:r w:rsidRPr="005A58B1">
        <w:rPr>
          <w:rFonts w:ascii="Times New Roman" w:hAnsi="Times New Roman" w:cs="Times New Roman"/>
        </w:rPr>
        <w:t>- оформление результатов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3.3</w:t>
      </w:r>
      <w:r w:rsidR="00A36185">
        <w:rPr>
          <w:rFonts w:ascii="Times New Roman" w:hAnsi="Times New Roman" w:cs="Times New Roman"/>
          <w:lang w:eastAsia="ru-RU"/>
        </w:rPr>
        <w:t xml:space="preserve"> </w:t>
      </w:r>
      <w:r w:rsidRPr="005A58B1">
        <w:rPr>
          <w:rFonts w:ascii="Times New Roman" w:hAnsi="Times New Roman" w:cs="Times New Roman"/>
          <w:lang w:eastAsia="ru-RU"/>
        </w:rPr>
        <w:t>Принятие решения о проведении плановой проверки</w:t>
      </w:r>
      <w:r w:rsidRPr="005A58B1">
        <w:rPr>
          <w:rFonts w:ascii="Times New Roman" w:hAnsi="Times New Roman" w:cs="Times New Roman"/>
        </w:rPr>
        <w:t xml:space="preserve"> </w:t>
      </w:r>
      <w:r w:rsidRPr="005A58B1">
        <w:rPr>
          <w:rFonts w:ascii="Times New Roman" w:hAnsi="Times New Roman" w:cs="Times New Roman"/>
          <w:lang w:eastAsia="ru-RU"/>
        </w:rPr>
        <w:t>в отношении юридических лиц и индивидуальных предпринимателей.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Плановые проверки в отношении юридических лиц и индивидуальных предпринимателей</w:t>
      </w:r>
      <w:r w:rsidRPr="005A58B1">
        <w:rPr>
          <w:rFonts w:ascii="Times New Roman" w:hAnsi="Times New Roman" w:cs="Times New Roman"/>
          <w:color w:val="548DD4"/>
          <w:lang w:eastAsia="ru-RU"/>
        </w:rPr>
        <w:t xml:space="preserve"> </w:t>
      </w:r>
      <w:r w:rsidRPr="005A58B1">
        <w:rPr>
          <w:rFonts w:ascii="Times New Roman" w:hAnsi="Times New Roman" w:cs="Times New Roman"/>
          <w:lang w:eastAsia="ru-RU"/>
        </w:rPr>
        <w:t>проводятся в соответствии с ежегодным планом проверок.</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Основанием для включения в ежегодный план проверок является истечение 3 лет со дня:</w:t>
      </w:r>
    </w:p>
    <w:p w:rsidR="007E0FE2" w:rsidRPr="005A58B1" w:rsidRDefault="007E0FE2" w:rsidP="007E0FE2">
      <w:pPr>
        <w:spacing w:after="0" w:line="240" w:lineRule="auto"/>
        <w:ind w:firstLine="567"/>
        <w:jc w:val="both"/>
        <w:rPr>
          <w:rFonts w:ascii="Times New Roman" w:hAnsi="Times New Roman" w:cs="Times New Roman"/>
          <w:color w:val="548DD4"/>
          <w:lang w:eastAsia="ru-RU"/>
        </w:rPr>
      </w:pPr>
      <w:r w:rsidRPr="005A58B1">
        <w:rPr>
          <w:rFonts w:ascii="Times New Roman" w:hAnsi="Times New Roman" w:cs="Times New Roman"/>
          <w:lang w:eastAsia="ru-RU"/>
        </w:rPr>
        <w:t>1) государственной регистрации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2) окончания проведения последней плановой проверки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0FE2" w:rsidRPr="005A58B1" w:rsidRDefault="00A36185"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3.4 </w:t>
      </w:r>
      <w:r w:rsidR="007E0FE2" w:rsidRPr="005A58B1">
        <w:rPr>
          <w:rFonts w:ascii="Times New Roman" w:hAnsi="Times New Roman" w:cs="Times New Roman"/>
          <w:lang w:eastAsia="ru-RU"/>
        </w:rPr>
        <w:t>Принятие решения о проведении внеплановой проверки в отношении юридических лиц и индивидуальных предпринимателей.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Основанием для проведения внеплановой проверки является: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2) поступление </w:t>
      </w:r>
      <w:r w:rsidRPr="005A58B1">
        <w:rPr>
          <w:rFonts w:ascii="Times New Roman" w:hAnsi="Times New Roman" w:cs="Times New Roman"/>
        </w:rPr>
        <w:t xml:space="preserve">в орган муниципального контроля </w:t>
      </w:r>
      <w:r w:rsidRPr="005A58B1">
        <w:rPr>
          <w:rFonts w:ascii="Times New Roman" w:hAnsi="Times New Roman" w:cs="Times New Roman"/>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w:t>
      </w:r>
      <w:r w:rsidR="00A36185">
        <w:rPr>
          <w:rFonts w:ascii="Times New Roman" w:hAnsi="Times New Roman" w:cs="Times New Roman"/>
          <w:lang w:eastAsia="ru-RU"/>
        </w:rPr>
        <w:t>й информации о следующих фактах:</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511DF0">
        <w:rPr>
          <w:rFonts w:ascii="Times New Roman" w:hAnsi="Times New Roman" w:cs="Times New Roman"/>
          <w:lang w:eastAsia="ru-RU"/>
        </w:rPr>
        <w:t>одного и техногенного характера.</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lastRenderedPageBreak/>
        <w:t>Проведение внеплановой выездной проверки подлежит согласованию с органом прокуратуры в установленном порядке.</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3.5. Проверка проводится на основании распоряжения </w:t>
      </w:r>
      <w:r w:rsidR="00A36185">
        <w:rPr>
          <w:rFonts w:ascii="Times New Roman" w:hAnsi="Times New Roman" w:cs="Times New Roman"/>
          <w:lang w:eastAsia="ru-RU"/>
        </w:rPr>
        <w:t xml:space="preserve">мэра муниципального образования </w:t>
      </w:r>
      <w:r w:rsidR="00C93A2F" w:rsidRPr="005A58B1">
        <w:rPr>
          <w:rFonts w:ascii="Times New Roman" w:hAnsi="Times New Roman" w:cs="Times New Roman"/>
          <w:lang w:eastAsia="ru-RU"/>
        </w:rPr>
        <w:t>«Н</w:t>
      </w:r>
      <w:r w:rsidR="00A36185">
        <w:rPr>
          <w:rFonts w:ascii="Times New Roman" w:hAnsi="Times New Roman" w:cs="Times New Roman"/>
          <w:lang w:eastAsia="ru-RU"/>
        </w:rPr>
        <w:t>укутский район</w:t>
      </w:r>
      <w:r w:rsidR="00C93A2F" w:rsidRPr="005A58B1">
        <w:rPr>
          <w:rFonts w:ascii="Times New Roman" w:hAnsi="Times New Roman" w:cs="Times New Roman"/>
          <w:lang w:eastAsia="ru-RU"/>
        </w:rPr>
        <w:t>».</w:t>
      </w:r>
      <w:r w:rsidRPr="005A58B1">
        <w:rPr>
          <w:rFonts w:ascii="Times New Roman" w:hAnsi="Times New Roman" w:cs="Times New Roman"/>
          <w:lang w:eastAsia="ru-RU"/>
        </w:rPr>
        <w:t xml:space="preserve">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распоряжении указываются: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наименование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4) цели, задачи и предмет проверки, и срок ее проведения;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6) сроки проведения и перечень мероприятий по контролю, необходимых для достижения целей и задач проведения проверки;</w:t>
      </w:r>
    </w:p>
    <w:p w:rsidR="007E0FE2" w:rsidRPr="005A58B1" w:rsidRDefault="0049655F"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7</w:t>
      </w:r>
      <w:r w:rsidR="007E0FE2" w:rsidRPr="005A58B1">
        <w:rPr>
          <w:rFonts w:ascii="Times New Roman" w:hAnsi="Times New Roman" w:cs="Times New Roman"/>
          <w:lang w:eastAsia="ru-RU"/>
        </w:rPr>
        <w:t>)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7E0FE2" w:rsidRPr="005A58B1" w:rsidRDefault="0049655F"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8</w:t>
      </w:r>
      <w:r w:rsidR="007E0FE2" w:rsidRPr="005A58B1">
        <w:rPr>
          <w:rFonts w:ascii="Times New Roman" w:hAnsi="Times New Roman" w:cs="Times New Roman"/>
          <w:lang w:eastAsia="ru-RU"/>
        </w:rPr>
        <w:t>) даты начала и окончания проведения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3.6. Направление уведомления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5A58B1">
        <w:rPr>
          <w:rFonts w:ascii="Times New Roman" w:hAnsi="Times New Roman" w:cs="Times New Roman"/>
          <w:lang w:eastAsia="ru-RU"/>
        </w:rPr>
        <w:softHyphen/>
        <w:t>нием о вручении или иным доступным способом.</w:t>
      </w:r>
    </w:p>
    <w:p w:rsidR="007E0FE2"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 проведении внеплановой выездной проверки, за исключением внепланов</w:t>
      </w:r>
      <w:r w:rsidR="005D22DE">
        <w:rPr>
          <w:rFonts w:ascii="Times New Roman" w:hAnsi="Times New Roman" w:cs="Times New Roman"/>
          <w:lang w:eastAsia="ru-RU"/>
        </w:rPr>
        <w:t xml:space="preserve">ой выездной проверки, </w:t>
      </w:r>
      <w:proofErr w:type="gramStart"/>
      <w:r w:rsidR="005D22DE">
        <w:rPr>
          <w:rFonts w:ascii="Times New Roman" w:hAnsi="Times New Roman" w:cs="Times New Roman"/>
          <w:lang w:eastAsia="ru-RU"/>
        </w:rPr>
        <w:t>основания</w:t>
      </w:r>
      <w:proofErr w:type="gramEnd"/>
      <w:r w:rsidRPr="005A58B1">
        <w:rPr>
          <w:rFonts w:ascii="Times New Roman" w:hAnsi="Times New Roman" w:cs="Times New Roman"/>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511DF0" w:rsidRPr="005A58B1" w:rsidRDefault="00511DF0" w:rsidP="007E0FE2">
      <w:pPr>
        <w:spacing w:after="0" w:line="240" w:lineRule="auto"/>
        <w:ind w:firstLine="567"/>
        <w:jc w:val="both"/>
        <w:rPr>
          <w:rFonts w:ascii="Times New Roman" w:hAnsi="Times New Roman" w:cs="Times New Roman"/>
          <w:lang w:eastAsia="ru-RU"/>
        </w:rPr>
      </w:pP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3.7. Проведение проверки.</w:t>
      </w:r>
    </w:p>
    <w:p w:rsidR="007E0FE2" w:rsidRPr="005A58B1" w:rsidRDefault="005D22DE"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3.7.1 </w:t>
      </w:r>
      <w:r w:rsidR="007E0FE2" w:rsidRPr="005A58B1">
        <w:rPr>
          <w:rFonts w:ascii="Times New Roman" w:hAnsi="Times New Roman" w:cs="Times New Roman"/>
          <w:lang w:eastAsia="ru-RU"/>
        </w:rPr>
        <w:t>Проведение документарной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A58B1">
        <w:rPr>
          <w:rFonts w:ascii="Times New Roman" w:hAnsi="Times New Roman" w:cs="Times New Roman"/>
          <w:lang w:eastAsia="ru-RU"/>
        </w:rPr>
        <w:t xml:space="preserve"> К запросу прилагается заверенная печатью копия распоряжения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lastRenderedPageBreak/>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случае</w:t>
      </w:r>
      <w:proofErr w:type="gramStart"/>
      <w:r w:rsidR="0049655F">
        <w:rPr>
          <w:rFonts w:ascii="Times New Roman" w:hAnsi="Times New Roman" w:cs="Times New Roman"/>
          <w:lang w:eastAsia="ru-RU"/>
        </w:rPr>
        <w:t>,</w:t>
      </w:r>
      <w:proofErr w:type="gramEnd"/>
      <w:r w:rsidRPr="005A58B1">
        <w:rPr>
          <w:rFonts w:ascii="Times New Roman" w:hAnsi="Times New Roman" w:cs="Times New Roman"/>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В случае если после рассмотрения представленных пояснений и документов, либо </w:t>
      </w:r>
      <w:r w:rsidR="00333DB7">
        <w:rPr>
          <w:rFonts w:ascii="Times New Roman" w:hAnsi="Times New Roman" w:cs="Times New Roman"/>
          <w:lang w:eastAsia="ru-RU"/>
        </w:rPr>
        <w:t>при отсутствии пояснений д</w:t>
      </w:r>
      <w:r w:rsidRPr="005A58B1">
        <w:rPr>
          <w:rFonts w:ascii="Times New Roman" w:hAnsi="Times New Roman" w:cs="Times New Roman"/>
          <w:lang w:eastAsia="ru-RU"/>
        </w:rPr>
        <w:t>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7E0FE2" w:rsidRPr="005A58B1" w:rsidRDefault="005D22DE"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3.7.2 </w:t>
      </w:r>
      <w:r w:rsidR="007E0FE2" w:rsidRPr="005A58B1">
        <w:rPr>
          <w:rFonts w:ascii="Times New Roman" w:hAnsi="Times New Roman" w:cs="Times New Roman"/>
          <w:lang w:eastAsia="ru-RU"/>
        </w:rPr>
        <w:t>Проведение выездной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Выездная проверка проводится в случае, если при документарной проверке не представляется возможным: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б) оценить соответствие </w:t>
      </w:r>
      <w:r w:rsidRPr="005A58B1">
        <w:rPr>
          <w:rFonts w:ascii="Times New Roman" w:hAnsi="Times New Roman" w:cs="Times New Roman"/>
        </w:rPr>
        <w:t>деятельности юридического лица, индивидуально</w:t>
      </w:r>
      <w:r w:rsidR="005D22DE">
        <w:rPr>
          <w:rFonts w:ascii="Times New Roman" w:hAnsi="Times New Roman" w:cs="Times New Roman"/>
        </w:rPr>
        <w:t xml:space="preserve">го предпринимателя </w:t>
      </w:r>
      <w:r w:rsidRPr="005A58B1">
        <w:rPr>
          <w:rFonts w:ascii="Times New Roman" w:hAnsi="Times New Roman" w:cs="Times New Roman"/>
        </w:rPr>
        <w:t>требованиям</w:t>
      </w:r>
      <w:r w:rsidR="005D22DE">
        <w:rPr>
          <w:rFonts w:ascii="Times New Roman" w:hAnsi="Times New Roman" w:cs="Times New Roman"/>
        </w:rPr>
        <w:t xml:space="preserve"> </w:t>
      </w:r>
      <w:r w:rsidRPr="005A58B1">
        <w:rPr>
          <w:rFonts w:ascii="Times New Roman" w:hAnsi="Times New Roman" w:cs="Times New Roman"/>
          <w:lang w:eastAsia="ru-RU"/>
        </w:rPr>
        <w:t>муниципальными правовыми актами.</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A58B1">
        <w:rPr>
          <w:rFonts w:ascii="Times New Roman" w:hAnsi="Times New Roman" w:cs="Times New Roman"/>
        </w:rPr>
        <w:t>, представителями экспертных организаций, привлекаемых к выездной проверке, со сроками и с условиями ее проведения.</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A58B1">
        <w:rPr>
          <w:rFonts w:ascii="Times New Roman" w:hAnsi="Times New Roman" w:cs="Times New Roman"/>
        </w:rPr>
        <w:t xml:space="preserve"> </w:t>
      </w:r>
      <w:proofErr w:type="gramStart"/>
      <w:r w:rsidRPr="005A58B1">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A58B1">
        <w:rPr>
          <w:rFonts w:ascii="Times New Roman" w:hAnsi="Times New Roman" w:cs="Times New Roman"/>
        </w:rPr>
        <w:t>аффилированными</w:t>
      </w:r>
      <w:proofErr w:type="spellEnd"/>
      <w:r w:rsidRPr="005A58B1">
        <w:rPr>
          <w:rFonts w:ascii="Times New Roman" w:hAnsi="Times New Roman" w:cs="Times New Roman"/>
        </w:rPr>
        <w:t xml:space="preserve"> лицами проверяемых лиц.</w:t>
      </w:r>
    </w:p>
    <w:p w:rsidR="007E0FE2" w:rsidRPr="005A58B1" w:rsidRDefault="00F212BD" w:rsidP="007E0FE2">
      <w:pPr>
        <w:spacing w:after="0" w:line="240" w:lineRule="auto"/>
        <w:ind w:firstLine="567"/>
        <w:jc w:val="both"/>
        <w:rPr>
          <w:rFonts w:ascii="Times New Roman" w:hAnsi="Times New Roman" w:cs="Times New Roman"/>
        </w:rPr>
      </w:pPr>
      <w:r>
        <w:rPr>
          <w:rFonts w:ascii="Times New Roman" w:hAnsi="Times New Roman" w:cs="Times New Roman"/>
          <w:lang w:eastAsia="ru-RU"/>
        </w:rPr>
        <w:t>3.8</w:t>
      </w:r>
      <w:r w:rsidR="007E0FE2" w:rsidRPr="005A58B1">
        <w:rPr>
          <w:rFonts w:ascii="Times New Roman" w:hAnsi="Times New Roman" w:cs="Times New Roman"/>
          <w:lang w:eastAsia="ru-RU"/>
        </w:rPr>
        <w:t xml:space="preserve"> </w:t>
      </w:r>
      <w:r w:rsidR="007E0FE2" w:rsidRPr="005A58B1">
        <w:rPr>
          <w:rFonts w:ascii="Times New Roman" w:hAnsi="Times New Roman" w:cs="Times New Roman"/>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lastRenderedPageBreak/>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E0FE2" w:rsidRPr="005A58B1" w:rsidRDefault="00F212BD"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3.9 </w:t>
      </w:r>
      <w:r w:rsidR="007E0FE2" w:rsidRPr="005A58B1">
        <w:rPr>
          <w:rFonts w:ascii="Times New Roman" w:hAnsi="Times New Roman" w:cs="Times New Roman"/>
          <w:lang w:eastAsia="ru-RU"/>
        </w:rPr>
        <w:t>Оформление результата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По результатам проверки юридических лиц и индивидуальных предпринимателей при осуществлении муниципального контроля </w:t>
      </w:r>
      <w:r w:rsidRPr="005A58B1">
        <w:rPr>
          <w:rFonts w:ascii="Times New Roman" w:hAnsi="Times New Roman" w:cs="Times New Roman"/>
        </w:rPr>
        <w:t>в области торговой деятельности</w:t>
      </w:r>
      <w:r w:rsidRPr="005A58B1">
        <w:rPr>
          <w:rFonts w:ascii="Times New Roman" w:hAnsi="Times New Roman" w:cs="Times New Roman"/>
          <w:lang w:eastAsia="ru-RU"/>
        </w:rPr>
        <w:t xml:space="preserve"> составляется а</w:t>
      </w:r>
      <w:proofErr w:type="gramStart"/>
      <w:r w:rsidRPr="005A58B1">
        <w:rPr>
          <w:rFonts w:ascii="Times New Roman" w:hAnsi="Times New Roman" w:cs="Times New Roman"/>
          <w:lang w:eastAsia="ru-RU"/>
        </w:rPr>
        <w:t>кт в дв</w:t>
      </w:r>
      <w:proofErr w:type="gramEnd"/>
      <w:r w:rsidRPr="005A58B1">
        <w:rPr>
          <w:rFonts w:ascii="Times New Roman" w:hAnsi="Times New Roman" w:cs="Times New Roman"/>
          <w:lang w:eastAsia="ru-RU"/>
        </w:rPr>
        <w:t xml:space="preserve">ух экземплярах.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Типовая </w:t>
      </w:r>
      <w:hyperlink r:id="rId9" w:history="1">
        <w:r w:rsidRPr="005A58B1">
          <w:rPr>
            <w:rFonts w:ascii="Times New Roman" w:hAnsi="Times New Roman" w:cs="Times New Roman"/>
            <w:lang w:eastAsia="ru-RU"/>
          </w:rPr>
          <w:t>форма</w:t>
        </w:r>
      </w:hyperlink>
      <w:r w:rsidRPr="005A58B1">
        <w:rPr>
          <w:rFonts w:ascii="Times New Roman" w:hAnsi="Times New Roman" w:cs="Times New Roman"/>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proofErr w:type="gramStart"/>
      <w:r w:rsidRPr="005A58B1">
        <w:rPr>
          <w:rFonts w:ascii="Times New Roman" w:hAnsi="Times New Roman" w:cs="Times New Roman"/>
        </w:rPr>
        <w:t>за</w:t>
      </w:r>
      <w:proofErr w:type="gramEnd"/>
      <w:r w:rsidRPr="005A58B1">
        <w:rPr>
          <w:rFonts w:ascii="Times New Roman" w:hAnsi="Times New Roman" w:cs="Times New Roman"/>
        </w:rPr>
        <w:t xml:space="preserve"> </w:t>
      </w:r>
      <w:proofErr w:type="gramStart"/>
      <w:r w:rsidRPr="005A58B1">
        <w:rPr>
          <w:rFonts w:ascii="Times New Roman" w:hAnsi="Times New Roman" w:cs="Times New Roman"/>
        </w:rPr>
        <w:t>требований</w:t>
      </w:r>
      <w:proofErr w:type="gramEnd"/>
      <w:r w:rsidRPr="005A58B1">
        <w:rPr>
          <w:rFonts w:ascii="Times New Roman" w:hAnsi="Times New Roman" w:cs="Times New Roman"/>
        </w:rPr>
        <w:t>,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Акт проверки утверждается руководителем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A58B1">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5A58B1">
        <w:rPr>
          <w:rFonts w:ascii="Times New Roman" w:hAnsi="Times New Roman" w:cs="Times New Roman"/>
        </w:rPr>
        <w:t>расписку</w:t>
      </w:r>
      <w:proofErr w:type="gramEnd"/>
      <w:r w:rsidRPr="005A58B1">
        <w:rPr>
          <w:rFonts w:ascii="Times New Roman" w:hAnsi="Times New Roman" w:cs="Times New Roman"/>
        </w:rPr>
        <w:t xml:space="preserve"> либо направляется заказным почтовым отправлением с уведомлением о вручении, </w:t>
      </w:r>
      <w:proofErr w:type="gramStart"/>
      <w:r w:rsidRPr="005A58B1">
        <w:rPr>
          <w:rFonts w:ascii="Times New Roman" w:hAnsi="Times New Roman" w:cs="Times New Roman"/>
        </w:rPr>
        <w:t>которое</w:t>
      </w:r>
      <w:proofErr w:type="gramEnd"/>
      <w:r w:rsidRPr="005A58B1">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A58B1">
        <w:rPr>
          <w:rFonts w:ascii="Times New Roman" w:hAnsi="Times New Roman" w:cs="Times New Roman"/>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5A58B1">
        <w:rPr>
          <w:rFonts w:ascii="Times New Roman" w:hAnsi="Times New Roman" w:cs="Times New Roman"/>
          <w:lang w:eastAsia="ru-RU"/>
        </w:rPr>
        <w:t xml:space="preserve">По результатам проверки составляется </w:t>
      </w:r>
      <w:hyperlink r:id="rId10" w:history="1">
        <w:r w:rsidRPr="005A58B1">
          <w:rPr>
            <w:rFonts w:ascii="Times New Roman" w:hAnsi="Times New Roman" w:cs="Times New Roman"/>
            <w:lang w:eastAsia="ru-RU"/>
          </w:rPr>
          <w:t>а</w:t>
        </w:r>
        <w:proofErr w:type="gramStart"/>
        <w:r w:rsidRPr="005A58B1">
          <w:rPr>
            <w:rFonts w:ascii="Times New Roman" w:hAnsi="Times New Roman" w:cs="Times New Roman"/>
            <w:lang w:eastAsia="ru-RU"/>
          </w:rPr>
          <w:t>кт</w:t>
        </w:r>
      </w:hyperlink>
      <w:r w:rsidRPr="005A58B1">
        <w:rPr>
          <w:rFonts w:ascii="Times New Roman" w:hAnsi="Times New Roman" w:cs="Times New Roman"/>
          <w:lang w:eastAsia="ru-RU"/>
        </w:rPr>
        <w:t xml:space="preserve"> в дв</w:t>
      </w:r>
      <w:proofErr w:type="gramEnd"/>
      <w:r w:rsidRPr="005A58B1">
        <w:rPr>
          <w:rFonts w:ascii="Times New Roman" w:hAnsi="Times New Roman" w:cs="Times New Roman"/>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3.12. </w:t>
      </w:r>
      <w:proofErr w:type="gramStart"/>
      <w:r w:rsidRPr="005A58B1">
        <w:rPr>
          <w:rFonts w:ascii="Times New Roman" w:hAnsi="Times New Roman" w:cs="Times New Roman"/>
          <w:lang w:eastAsia="ru-RU"/>
        </w:rPr>
        <w:t xml:space="preserve">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w:t>
      </w:r>
      <w:r w:rsidRPr="005A58B1">
        <w:rPr>
          <w:rFonts w:ascii="Times New Roman" w:hAnsi="Times New Roman" w:cs="Times New Roman"/>
          <w:lang w:eastAsia="ru-RU"/>
        </w:rPr>
        <w:lastRenderedPageBreak/>
        <w:t>муниципального контроля обязаны направить в соответствующие уполномоченные органы информацию (сведения) о таких нарушениях.</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При отсутствии журнала учета проверок в акте проверки делается соответствующая запись.</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3.14. Работниками органа муниципального контроля ведется учет проверок</w:t>
      </w:r>
      <w:r w:rsidR="0049655F">
        <w:rPr>
          <w:rFonts w:ascii="Times New Roman" w:hAnsi="Times New Roman" w:cs="Times New Roman"/>
          <w:lang w:eastAsia="ru-RU"/>
        </w:rPr>
        <w:t>,</w:t>
      </w:r>
      <w:r w:rsidRPr="005A58B1">
        <w:rPr>
          <w:rFonts w:ascii="Times New Roman" w:hAnsi="Times New Roman" w:cs="Times New Roman"/>
          <w:lang w:eastAsia="ru-RU"/>
        </w:rPr>
        <w:t xml:space="preserve"> проведенных в рамках осуществления муниципального контроля </w:t>
      </w:r>
      <w:r w:rsidRPr="005A58B1">
        <w:rPr>
          <w:rFonts w:ascii="Times New Roman" w:hAnsi="Times New Roman" w:cs="Times New Roman"/>
        </w:rPr>
        <w:t>в области торговой деятельности</w:t>
      </w:r>
      <w:r w:rsidRPr="005A58B1">
        <w:rPr>
          <w:rFonts w:ascii="Times New Roman" w:hAnsi="Times New Roman" w:cs="Times New Roman"/>
          <w:lang w:eastAsia="ru-RU"/>
        </w:rPr>
        <w:t>.</w:t>
      </w:r>
    </w:p>
    <w:p w:rsidR="007E0FE2" w:rsidRPr="005A58B1" w:rsidRDefault="007E0FE2" w:rsidP="007E0FE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5A58B1">
        <w:rPr>
          <w:rFonts w:ascii="Times New Roman" w:eastAsia="Times New Roman" w:hAnsi="Times New Roman" w:cs="Times New Roman"/>
          <w:lang w:eastAsia="ru-RU"/>
        </w:rPr>
        <w:softHyphen/>
        <w:t>ляют материалы в суд для принятия дальнейших мер к правонарушителю в су</w:t>
      </w:r>
      <w:r w:rsidRPr="005A58B1">
        <w:rPr>
          <w:rFonts w:ascii="Times New Roman" w:eastAsia="Times New Roman" w:hAnsi="Times New Roman" w:cs="Times New Roman"/>
          <w:lang w:eastAsia="ru-RU"/>
        </w:rPr>
        <w:softHyphen/>
        <w:t>дебном порядке.</w:t>
      </w:r>
    </w:p>
    <w:p w:rsidR="007E0FE2" w:rsidRPr="005A58B1" w:rsidRDefault="007E0FE2" w:rsidP="007E0FE2">
      <w:pPr>
        <w:spacing w:after="0" w:line="240" w:lineRule="auto"/>
        <w:ind w:firstLine="567"/>
        <w:jc w:val="both"/>
        <w:rPr>
          <w:rFonts w:ascii="Times New Roman" w:hAnsi="Times New Roman" w:cs="Times New Roman"/>
        </w:rPr>
      </w:pPr>
    </w:p>
    <w:p w:rsidR="007E0FE2" w:rsidRPr="000F4504" w:rsidRDefault="007E0FE2" w:rsidP="00F461B4">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4. Порядок и формы </w:t>
      </w:r>
      <w:proofErr w:type="gramStart"/>
      <w:r w:rsidRPr="000F4504">
        <w:rPr>
          <w:rFonts w:ascii="Times New Roman" w:hAnsi="Times New Roman" w:cs="Times New Roman"/>
          <w:b/>
          <w:lang w:eastAsia="ru-RU"/>
        </w:rPr>
        <w:t>контроля за</w:t>
      </w:r>
      <w:proofErr w:type="gramEnd"/>
      <w:r w:rsidRPr="000F4504">
        <w:rPr>
          <w:rFonts w:ascii="Times New Roman" w:hAnsi="Times New Roman" w:cs="Times New Roman"/>
          <w:b/>
          <w:lang w:eastAsia="ru-RU"/>
        </w:rPr>
        <w:t xml:space="preserve"> исполнением</w:t>
      </w:r>
    </w:p>
    <w:p w:rsidR="007E0FE2" w:rsidRPr="00F461B4" w:rsidRDefault="0049655F" w:rsidP="00F461B4">
      <w:pPr>
        <w:spacing w:after="0" w:line="240" w:lineRule="auto"/>
        <w:ind w:firstLine="567"/>
        <w:jc w:val="center"/>
        <w:rPr>
          <w:rFonts w:ascii="Times New Roman" w:hAnsi="Times New Roman" w:cs="Times New Roman"/>
          <w:b/>
          <w:lang w:eastAsia="ru-RU"/>
        </w:rPr>
      </w:pPr>
      <w:r>
        <w:rPr>
          <w:rFonts w:ascii="Times New Roman" w:hAnsi="Times New Roman" w:cs="Times New Roman"/>
          <w:b/>
          <w:lang w:eastAsia="ru-RU"/>
        </w:rPr>
        <w:t>А</w:t>
      </w:r>
      <w:r w:rsidR="007E0FE2" w:rsidRPr="000F4504">
        <w:rPr>
          <w:rFonts w:ascii="Times New Roman" w:hAnsi="Times New Roman" w:cs="Times New Roman"/>
          <w:b/>
          <w:lang w:eastAsia="ru-RU"/>
        </w:rPr>
        <w:t>дминистративного регламента</w:t>
      </w:r>
    </w:p>
    <w:p w:rsidR="007E0FE2" w:rsidRPr="005A58B1" w:rsidRDefault="007E0FE2" w:rsidP="007E0FE2">
      <w:pPr>
        <w:spacing w:after="0" w:line="240" w:lineRule="auto"/>
        <w:ind w:firstLine="567"/>
        <w:jc w:val="both"/>
        <w:rPr>
          <w:rFonts w:ascii="Times New Roman" w:hAnsi="Times New Roman" w:cs="Times New Roman"/>
          <w:lang w:eastAsia="ru-RU"/>
        </w:rPr>
      </w:pPr>
    </w:p>
    <w:p w:rsidR="00DD7101" w:rsidRPr="00DD7101" w:rsidRDefault="00DD7101" w:rsidP="00DD7101">
      <w:pPr>
        <w:spacing w:after="0" w:line="240" w:lineRule="auto"/>
        <w:ind w:firstLine="709"/>
        <w:jc w:val="both"/>
        <w:rPr>
          <w:rFonts w:ascii="Times New Roman" w:hAnsi="Times New Roman" w:cs="Times New Roman"/>
        </w:rPr>
      </w:pPr>
      <w:r>
        <w:rPr>
          <w:rFonts w:ascii="Times New Roman" w:hAnsi="Times New Roman" w:cs="Times New Roman"/>
        </w:rPr>
        <w:t xml:space="preserve">4.1 </w:t>
      </w:r>
      <w:r w:rsidRPr="00DD7101">
        <w:rPr>
          <w:rFonts w:ascii="Times New Roman" w:hAnsi="Times New Roman" w:cs="Times New Roman"/>
        </w:rPr>
        <w:t xml:space="preserve">Текущий </w:t>
      </w:r>
      <w:proofErr w:type="gramStart"/>
      <w:r w:rsidRPr="00DD7101">
        <w:rPr>
          <w:rFonts w:ascii="Times New Roman" w:hAnsi="Times New Roman" w:cs="Times New Roman"/>
        </w:rPr>
        <w:t>контроль за</w:t>
      </w:r>
      <w:proofErr w:type="gramEnd"/>
      <w:r w:rsidRPr="00DD7101">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DD7101" w:rsidRPr="00DD7101" w:rsidRDefault="00DD7101" w:rsidP="00DD7101">
      <w:pPr>
        <w:pStyle w:val="af"/>
        <w:numPr>
          <w:ilvl w:val="1"/>
          <w:numId w:val="9"/>
        </w:numPr>
        <w:spacing w:after="0" w:line="240" w:lineRule="auto"/>
        <w:ind w:left="0" w:firstLine="709"/>
        <w:jc w:val="both"/>
        <w:rPr>
          <w:rFonts w:ascii="Times New Roman" w:hAnsi="Times New Roman" w:cs="Times New Roman"/>
        </w:rPr>
      </w:pPr>
      <w:r w:rsidRPr="00DD7101">
        <w:rPr>
          <w:rFonts w:ascii="Times New Roman" w:hAnsi="Times New Roman" w:cs="Times New Roman"/>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DD7101" w:rsidRDefault="00DD7101" w:rsidP="00DD7101">
      <w:pPr>
        <w:pStyle w:val="af"/>
        <w:spacing w:after="0" w:line="240" w:lineRule="auto"/>
        <w:ind w:left="0" w:firstLine="709"/>
        <w:jc w:val="both"/>
        <w:rPr>
          <w:rFonts w:ascii="Times New Roman" w:hAnsi="Times New Roman" w:cs="Times New Roman"/>
        </w:rPr>
      </w:pPr>
      <w:r w:rsidRPr="00DD7101">
        <w:rPr>
          <w:rFonts w:ascii="Times New Roman" w:hAnsi="Times New Roman" w:cs="Times New Roman"/>
        </w:rPr>
        <w:t>Периодичность проведения проверок может носить плановый характер (осуществляться в соответствии с планом работы Управления) и внеплановый характер (на основании обращения заявителя с ж</w:t>
      </w:r>
      <w:r w:rsidR="00F212BD">
        <w:rPr>
          <w:rFonts w:ascii="Times New Roman" w:hAnsi="Times New Roman" w:cs="Times New Roman"/>
        </w:rPr>
        <w:t>алобой на нарушение настоящего А</w:t>
      </w:r>
      <w:r w:rsidRPr="00DD7101">
        <w:rPr>
          <w:rFonts w:ascii="Times New Roman" w:hAnsi="Times New Roman" w:cs="Times New Roman"/>
        </w:rPr>
        <w:t>дминистративного регламента).</w:t>
      </w:r>
    </w:p>
    <w:p w:rsidR="00DD7101" w:rsidRPr="00DD7101" w:rsidRDefault="00DD7101" w:rsidP="00DD7101">
      <w:pPr>
        <w:pStyle w:val="af"/>
        <w:spacing w:after="0" w:line="240" w:lineRule="auto"/>
        <w:ind w:left="0" w:firstLine="709"/>
        <w:jc w:val="both"/>
        <w:rPr>
          <w:rFonts w:ascii="Times New Roman" w:hAnsi="Times New Roman" w:cs="Times New Roman"/>
        </w:rPr>
      </w:pPr>
      <w:r>
        <w:rPr>
          <w:rFonts w:ascii="Times New Roman" w:hAnsi="Times New Roman" w:cs="Times New Roman"/>
        </w:rPr>
        <w:t xml:space="preserve">4.3 </w:t>
      </w:r>
      <w:r w:rsidRPr="00DD7101">
        <w:rPr>
          <w:rFonts w:ascii="Times New Roman" w:hAnsi="Times New Roman" w:cs="Times New Roman"/>
        </w:rPr>
        <w:t xml:space="preserve">Ответственность за несоблюдение Административного регламента возлагается на начальника Управления. </w:t>
      </w:r>
    </w:p>
    <w:p w:rsidR="00DD7101" w:rsidRDefault="00DD7101" w:rsidP="00DD7101">
      <w:pPr>
        <w:spacing w:after="0" w:line="240" w:lineRule="auto"/>
        <w:ind w:firstLine="709"/>
        <w:jc w:val="both"/>
        <w:rPr>
          <w:rFonts w:ascii="Times New Roman" w:hAnsi="Times New Roman" w:cs="Times New Roman"/>
        </w:rPr>
      </w:pPr>
      <w:r w:rsidRPr="00DD7101">
        <w:rPr>
          <w:rFonts w:ascii="Times New Roman" w:hAnsi="Times New Roman" w:cs="Times New Roman"/>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DD7101" w:rsidRPr="00DD7101" w:rsidRDefault="00DD7101" w:rsidP="00DD7101">
      <w:pPr>
        <w:spacing w:after="0" w:line="240" w:lineRule="auto"/>
        <w:ind w:firstLine="709"/>
        <w:jc w:val="both"/>
        <w:rPr>
          <w:rFonts w:ascii="Times New Roman" w:hAnsi="Times New Roman" w:cs="Times New Roman"/>
        </w:rPr>
      </w:pPr>
      <w:r>
        <w:rPr>
          <w:rFonts w:ascii="Times New Roman" w:hAnsi="Times New Roman" w:cs="Times New Roman"/>
        </w:rPr>
        <w:t xml:space="preserve">4.4 </w:t>
      </w:r>
      <w:r w:rsidRPr="00DD7101">
        <w:rPr>
          <w:rFonts w:ascii="Times New Roman" w:hAnsi="Times New Roman" w:cs="Times New Roman"/>
        </w:rPr>
        <w:t xml:space="preserve">Заявитель имеет право на любые предусмотренные действующим законодательством формы </w:t>
      </w:r>
      <w:proofErr w:type="gramStart"/>
      <w:r w:rsidRPr="00DD7101">
        <w:rPr>
          <w:rFonts w:ascii="Times New Roman" w:hAnsi="Times New Roman" w:cs="Times New Roman"/>
        </w:rPr>
        <w:t>контроля за</w:t>
      </w:r>
      <w:proofErr w:type="gramEnd"/>
      <w:r w:rsidRPr="00DD7101">
        <w:rPr>
          <w:rFonts w:ascii="Times New Roman" w:hAnsi="Times New Roman" w:cs="Times New Roman"/>
        </w:rPr>
        <w:t xml:space="preserve"> оказанием муниципальной услуги.</w:t>
      </w:r>
    </w:p>
    <w:p w:rsidR="007E0FE2" w:rsidRPr="005A58B1" w:rsidRDefault="007E0FE2" w:rsidP="00DD7101">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w:t>
      </w:r>
    </w:p>
    <w:p w:rsidR="007E0FE2" w:rsidRPr="000F4504"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5. Досудебный (внесудебный) порядок обжалования решений и</w:t>
      </w:r>
    </w:p>
    <w:p w:rsidR="007E0FE2" w:rsidRPr="000F4504"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действий (бездействия) органов, осуществляющих </w:t>
      </w:r>
      <w:proofErr w:type="gramStart"/>
      <w:r w:rsidRPr="000F4504">
        <w:rPr>
          <w:rFonts w:ascii="Times New Roman" w:hAnsi="Times New Roman" w:cs="Times New Roman"/>
          <w:b/>
          <w:lang w:eastAsia="ru-RU"/>
        </w:rPr>
        <w:t>муниципальную</w:t>
      </w:r>
      <w:proofErr w:type="gramEnd"/>
    </w:p>
    <w:p w:rsidR="007E0FE2" w:rsidRPr="00872C35"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функцию, а также их должностных лиц, </w:t>
      </w:r>
      <w:r w:rsidRPr="000F4504">
        <w:rPr>
          <w:rFonts w:ascii="Times New Roman" w:hAnsi="Times New Roman" w:cs="Times New Roman"/>
          <w:b/>
          <w:color w:val="FF0000"/>
          <w:lang w:eastAsia="ru-RU"/>
        </w:rPr>
        <w:t xml:space="preserve"> </w:t>
      </w:r>
      <w:r w:rsidRPr="000F4504">
        <w:rPr>
          <w:rFonts w:ascii="Times New Roman" w:hAnsi="Times New Roman" w:cs="Times New Roman"/>
          <w:b/>
          <w:color w:val="000000"/>
          <w:lang w:eastAsia="ru-RU"/>
        </w:rPr>
        <w:t>муниципальных служащих</w:t>
      </w:r>
    </w:p>
    <w:p w:rsidR="007E0FE2" w:rsidRPr="005A58B1" w:rsidRDefault="007E0FE2" w:rsidP="007E0FE2">
      <w:pPr>
        <w:spacing w:after="0" w:line="240" w:lineRule="auto"/>
        <w:ind w:firstLine="567"/>
        <w:jc w:val="both"/>
        <w:rPr>
          <w:rFonts w:ascii="Times New Roman" w:hAnsi="Times New Roman" w:cs="Times New Roman"/>
          <w:lang w:eastAsia="ru-RU"/>
        </w:rPr>
      </w:pPr>
    </w:p>
    <w:p w:rsidR="007E0FE2" w:rsidRPr="005A58B1" w:rsidRDefault="007E0FE2" w:rsidP="007E0FE2">
      <w:pPr>
        <w:autoSpaceDE w:val="0"/>
        <w:autoSpaceDN w:val="0"/>
        <w:adjustRightInd w:val="0"/>
        <w:spacing w:after="0" w:line="240" w:lineRule="auto"/>
        <w:ind w:firstLine="567"/>
        <w:jc w:val="both"/>
        <w:rPr>
          <w:rFonts w:ascii="Times New Roman" w:hAnsi="Times New Roman" w:cs="Times New Roman"/>
        </w:rPr>
      </w:pPr>
      <w:r w:rsidRPr="005A58B1">
        <w:rPr>
          <w:rFonts w:ascii="Times New Roman" w:hAnsi="Times New Roman" w:cs="Times New Roman"/>
        </w:rPr>
        <w:t xml:space="preserve">5.1. </w:t>
      </w:r>
      <w:proofErr w:type="gramStart"/>
      <w:r w:rsidRPr="005A58B1">
        <w:rPr>
          <w:rFonts w:ascii="Times New Roman" w:hAnsi="Times New Roman" w:cs="Times New Roman"/>
        </w:rPr>
        <w:t>Лицо, в отношении которого проводилась проверка соблюдения законодательства</w:t>
      </w:r>
      <w:r w:rsidR="00C32DF9" w:rsidRPr="005A58B1">
        <w:rPr>
          <w:rFonts w:ascii="Times New Roman" w:hAnsi="Times New Roman" w:cs="Times New Roman"/>
        </w:rPr>
        <w:t xml:space="preserve"> в области торговой деятельности</w:t>
      </w:r>
      <w:r w:rsidRPr="005A58B1">
        <w:rPr>
          <w:rFonts w:ascii="Times New Roman" w:hAnsi="Times New Roman" w:cs="Times New Roman"/>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7E0FE2" w:rsidRPr="005A58B1" w:rsidRDefault="007E0FE2" w:rsidP="007E0FE2">
      <w:pPr>
        <w:autoSpaceDE w:val="0"/>
        <w:autoSpaceDN w:val="0"/>
        <w:adjustRightInd w:val="0"/>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5.3. Ответ на жалобу не даётся в случае: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lastRenderedPageBreak/>
        <w:t xml:space="preserve">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поступления от заявителя обращения о прекращении рассмотрения ранее направленной жалобы;</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5A58B1">
        <w:rPr>
          <w:rFonts w:ascii="Times New Roman" w:hAnsi="Times New Roman" w:cs="Times New Roman"/>
          <w:lang w:eastAsia="ru-RU"/>
        </w:rPr>
        <w:t xml:space="preserve"> данному вопросу);</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5.4. Основания для приостановления рассмотрения жалобы отсутствуют.</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5.5. Основанием для начала процедуры досудебного (внесудебного) об</w:t>
      </w:r>
      <w:r w:rsidRPr="005A58B1">
        <w:rPr>
          <w:rFonts w:ascii="Times New Roman" w:hAnsi="Times New Roman" w:cs="Times New Roman"/>
          <w:lang w:eastAsia="ru-RU"/>
        </w:rPr>
        <w:softHyphen/>
        <w:t>жалования являются направление заявителем жалобы.</w:t>
      </w:r>
    </w:p>
    <w:p w:rsidR="00C32DF9" w:rsidRPr="005A58B1" w:rsidRDefault="007E0FE2" w:rsidP="007E0FE2">
      <w:pPr>
        <w:spacing w:after="0" w:line="240" w:lineRule="auto"/>
        <w:ind w:firstLine="567"/>
        <w:jc w:val="both"/>
        <w:rPr>
          <w:rFonts w:ascii="Times New Roman" w:hAnsi="Times New Roman" w:cs="Times New Roman"/>
          <w:lang w:eastAsia="ru-RU"/>
        </w:rPr>
      </w:pPr>
      <w:bookmarkStart w:id="0" w:name="sub_11021"/>
      <w:bookmarkStart w:id="1" w:name="sub_701"/>
      <w:r w:rsidRPr="005A58B1">
        <w:rPr>
          <w:rFonts w:ascii="Times New Roman" w:hAnsi="Times New Roman" w:cs="Times New Roman"/>
          <w:lang w:eastAsia="ru-RU"/>
        </w:rPr>
        <w:t>Жалоба подается в письменной форме на бумажном носителе, в электронной форме в орган, исполняющий муниципальную функцию.</w:t>
      </w:r>
    </w:p>
    <w:p w:rsidR="007E0FE2" w:rsidRPr="005A58B1" w:rsidRDefault="007E0FE2" w:rsidP="007E0FE2">
      <w:pPr>
        <w:spacing w:after="0" w:line="240" w:lineRule="auto"/>
        <w:ind w:firstLine="567"/>
        <w:jc w:val="both"/>
        <w:rPr>
          <w:rFonts w:ascii="Times New Roman" w:hAnsi="Times New Roman" w:cs="Times New Roman"/>
          <w:lang w:eastAsia="ru-RU"/>
        </w:rPr>
      </w:pPr>
      <w:bookmarkStart w:id="2" w:name="sub_11025"/>
      <w:bookmarkEnd w:id="0"/>
      <w:r w:rsidRPr="005A58B1">
        <w:rPr>
          <w:rFonts w:ascii="Times New Roman" w:hAnsi="Times New Roman" w:cs="Times New Roman"/>
          <w:lang w:eastAsia="ru-RU"/>
        </w:rPr>
        <w:t>Жалоба должна содержать:</w:t>
      </w:r>
    </w:p>
    <w:bookmarkEnd w:id="2"/>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5A58B1">
        <w:rPr>
          <w:rFonts w:ascii="Times New Roman" w:hAnsi="Times New Roman" w:cs="Times New Roman"/>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w:t>
      </w:r>
      <w:r w:rsidR="00C32DF9" w:rsidRPr="005A58B1">
        <w:rPr>
          <w:rFonts w:ascii="Times New Roman" w:hAnsi="Times New Roman" w:cs="Times New Roman"/>
          <w:lang w:eastAsia="ru-RU"/>
        </w:rPr>
        <w:t>7</w:t>
      </w:r>
      <w:r w:rsidRPr="005A58B1">
        <w:rPr>
          <w:rFonts w:ascii="Times New Roman" w:hAnsi="Times New Roman" w:cs="Times New Roman"/>
          <w:lang w:eastAsia="ru-RU"/>
        </w:rPr>
        <w:t xml:space="preserve">. Заявители имеют право на получение информации и документов, необходимых для обоснования и рассмотрения обращения.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sidRPr="005A58B1">
        <w:rPr>
          <w:rFonts w:ascii="Times New Roman" w:hAnsi="Times New Roman" w:cs="Times New Roman"/>
          <w:lang w:eastAsia="ru-RU"/>
        </w:rPr>
        <w:lastRenderedPageBreak/>
        <w:t>содержатся сведения, составляющие государственную или иную охраняемую федеральным законом тайну.</w:t>
      </w:r>
    </w:p>
    <w:p w:rsidR="007E0FE2" w:rsidRPr="005A58B1" w:rsidRDefault="00BF6EE4"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5.8</w:t>
      </w:r>
      <w:r w:rsidR="007E0FE2" w:rsidRPr="005A58B1">
        <w:rPr>
          <w:rFonts w:ascii="Times New Roman" w:hAnsi="Times New Roman" w:cs="Times New Roman"/>
          <w:lang w:eastAsia="ru-RU"/>
        </w:rPr>
        <w:t xml:space="preserve">. </w:t>
      </w:r>
      <w:bookmarkStart w:id="3" w:name="sub_11026"/>
      <w:r w:rsidR="007E0FE2" w:rsidRPr="005A58B1">
        <w:rPr>
          <w:rFonts w:ascii="Times New Roman" w:hAnsi="Times New Roman" w:cs="Times New Roman"/>
          <w:lang w:eastAsia="ru-RU"/>
        </w:rPr>
        <w:t>Поступившая жалоба подлежит рассмотрению в течение пятнадцати рабочих дней со дня её регистрации</w:t>
      </w:r>
      <w:bookmarkEnd w:id="3"/>
      <w:r w:rsidR="007E0FE2" w:rsidRPr="005A58B1">
        <w:rPr>
          <w:rFonts w:ascii="Times New Roman" w:hAnsi="Times New Roman" w:cs="Times New Roman"/>
          <w:lang w:eastAsia="ru-RU"/>
        </w:rPr>
        <w:t>.</w:t>
      </w:r>
    </w:p>
    <w:p w:rsidR="007E0FE2" w:rsidRPr="005A58B1" w:rsidRDefault="00186077"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5.9</w:t>
      </w:r>
      <w:r w:rsidR="007E0FE2" w:rsidRPr="005A58B1">
        <w:rPr>
          <w:rFonts w:ascii="Times New Roman" w:hAnsi="Times New Roman" w:cs="Times New Roman"/>
          <w:lang w:eastAsia="ru-RU"/>
        </w:rPr>
        <w:t>. По итогам рассмотрения жалобы принимается решение о признании обращения обоснованным, частично обоснованным или необоснованным.</w:t>
      </w:r>
    </w:p>
    <w:p w:rsidR="007E0FE2" w:rsidRPr="005A58B1" w:rsidRDefault="00186077"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5.10</w:t>
      </w:r>
      <w:r w:rsidR="007E0FE2" w:rsidRPr="005A58B1">
        <w:rPr>
          <w:rFonts w:ascii="Times New Roman" w:hAnsi="Times New Roman" w:cs="Times New Roman"/>
          <w:lang w:eastAsia="ru-RU"/>
        </w:rPr>
        <w:t xml:space="preserve">. </w:t>
      </w:r>
      <w:proofErr w:type="gramStart"/>
      <w:r w:rsidR="007E0FE2" w:rsidRPr="005A58B1">
        <w:rPr>
          <w:rFonts w:ascii="Times New Roman" w:hAnsi="Times New Roman" w:cs="Times New Roman"/>
          <w:lang w:eastAsia="ru-RU"/>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186077" w:rsidRPr="005A58B1" w:rsidRDefault="00186077" w:rsidP="00186077">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5.11</w:t>
      </w:r>
      <w:r w:rsidR="007E0FE2" w:rsidRPr="005A58B1">
        <w:rPr>
          <w:rFonts w:ascii="Times New Roman" w:hAnsi="Times New Roman" w:cs="Times New Roman"/>
          <w:lang w:eastAsia="ru-RU"/>
        </w:rPr>
        <w:t xml:space="preserve">. </w:t>
      </w:r>
      <w:proofErr w:type="gramStart"/>
      <w:r w:rsidR="007E0FE2" w:rsidRPr="005A58B1">
        <w:rPr>
          <w:rFonts w:ascii="Times New Roman" w:hAnsi="Times New Roman" w:cs="Times New Roman"/>
          <w:lang w:eastAsia="ru-RU"/>
        </w:rPr>
        <w:t xml:space="preserve">В случае признания обращения обоснованным (частично обоснованным) </w:t>
      </w:r>
      <w:r w:rsidRPr="005A58B1">
        <w:rPr>
          <w:rFonts w:ascii="Times New Roman" w:hAnsi="Times New Roman" w:cs="Times New Roman"/>
          <w:lang w:eastAsia="ru-RU"/>
        </w:rPr>
        <w:t>должностным лицам, решения и действия (бездействия) которых обжалуются</w:t>
      </w:r>
      <w:r w:rsidR="007E0FE2" w:rsidRPr="005A58B1">
        <w:rPr>
          <w:rFonts w:ascii="Times New Roman" w:hAnsi="Times New Roman" w:cs="Times New Roman"/>
          <w:lang w:eastAsia="ru-RU"/>
        </w:rPr>
        <w:t>,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r w:rsidRPr="005A58B1">
        <w:rPr>
          <w:rFonts w:ascii="Times New Roman" w:hAnsi="Times New Roman" w:cs="Times New Roman"/>
          <w:lang w:eastAsia="ru-RU"/>
        </w:rPr>
        <w:t>.</w:t>
      </w:r>
      <w:proofErr w:type="gramEnd"/>
    </w:p>
    <w:p w:rsidR="007E0FE2" w:rsidRPr="005A58B1" w:rsidRDefault="007E0FE2" w:rsidP="007E0FE2">
      <w:pPr>
        <w:shd w:val="clear" w:color="auto" w:fill="FFFFFF"/>
        <w:spacing w:after="0" w:line="240" w:lineRule="auto"/>
        <w:ind w:firstLine="567"/>
        <w:jc w:val="both"/>
        <w:rPr>
          <w:rFonts w:ascii="Times New Roman" w:hAnsi="Times New Roman" w:cs="Times New Roman"/>
        </w:rPr>
      </w:pPr>
      <w:r w:rsidRPr="005A58B1">
        <w:rPr>
          <w:rFonts w:ascii="Times New Roman" w:hAnsi="Times New Roman" w:cs="Times New Roman"/>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Default="00186077"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Pr="005A58B1" w:rsidRDefault="00B028A0"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Default="00186077"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Pr="005A58B1" w:rsidRDefault="00AD7B3F" w:rsidP="007E0FE2">
      <w:pPr>
        <w:spacing w:after="0" w:line="240" w:lineRule="auto"/>
        <w:ind w:firstLine="567"/>
        <w:jc w:val="both"/>
        <w:rPr>
          <w:rFonts w:ascii="Times New Roman" w:hAnsi="Times New Roman" w:cs="Times New Roman"/>
        </w:rPr>
      </w:pPr>
    </w:p>
    <w:p w:rsidR="00404F90" w:rsidRPr="00872C35" w:rsidRDefault="00872C35" w:rsidP="00404F90">
      <w:pPr>
        <w:spacing w:after="0" w:line="240" w:lineRule="auto"/>
        <w:ind w:firstLine="567"/>
        <w:jc w:val="right"/>
        <w:rPr>
          <w:rFonts w:ascii="Times New Roman" w:hAnsi="Times New Roman" w:cs="Times New Roman"/>
        </w:rPr>
      </w:pPr>
      <w:r>
        <w:rPr>
          <w:rFonts w:ascii="Times New Roman" w:hAnsi="Times New Roman" w:cs="Times New Roman"/>
        </w:rPr>
        <w:lastRenderedPageBreak/>
        <w:t>Приложение № 1</w:t>
      </w:r>
    </w:p>
    <w:p w:rsidR="00404F90" w:rsidRPr="005A58B1" w:rsidRDefault="00872C35" w:rsidP="00404F90">
      <w:pPr>
        <w:spacing w:after="0" w:line="240" w:lineRule="auto"/>
        <w:ind w:firstLine="567"/>
        <w:jc w:val="right"/>
        <w:rPr>
          <w:rFonts w:ascii="Times New Roman" w:hAnsi="Times New Roman" w:cs="Times New Roman"/>
        </w:rPr>
      </w:pPr>
      <w:r>
        <w:rPr>
          <w:rFonts w:ascii="Times New Roman" w:hAnsi="Times New Roman" w:cs="Times New Roman"/>
        </w:rPr>
        <w:t>к А</w:t>
      </w:r>
      <w:r w:rsidR="00404F90" w:rsidRPr="005A58B1">
        <w:rPr>
          <w:rFonts w:ascii="Times New Roman" w:hAnsi="Times New Roman" w:cs="Times New Roman"/>
        </w:rPr>
        <w:t>дминистративному регламенту</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исполнения муниципальной функции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«Осуществление </w:t>
      </w:r>
      <w:proofErr w:type="gramStart"/>
      <w:r w:rsidRPr="005A58B1">
        <w:rPr>
          <w:rFonts w:ascii="Times New Roman" w:hAnsi="Times New Roman" w:cs="Times New Roman"/>
        </w:rPr>
        <w:t>муниципального</w:t>
      </w:r>
      <w:proofErr w:type="gramEnd"/>
      <w:r w:rsidRPr="005A58B1">
        <w:rPr>
          <w:rFonts w:ascii="Times New Roman" w:hAnsi="Times New Roman" w:cs="Times New Roman"/>
        </w:rPr>
        <w:t xml:space="preserve">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контроля в области торговой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деятельности на территории </w:t>
      </w:r>
    </w:p>
    <w:p w:rsidR="00872C35"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муниципального образования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w:t>
      </w:r>
      <w:r w:rsidR="00872C35">
        <w:rPr>
          <w:rFonts w:ascii="Times New Roman" w:hAnsi="Times New Roman" w:cs="Times New Roman"/>
        </w:rPr>
        <w:t>Нукутский район»</w:t>
      </w:r>
    </w:p>
    <w:p w:rsidR="00404F90" w:rsidRPr="005A58B1" w:rsidRDefault="00404F90" w:rsidP="00404F90">
      <w:pPr>
        <w:spacing w:after="0" w:line="240" w:lineRule="auto"/>
        <w:ind w:firstLine="567"/>
        <w:jc w:val="right"/>
        <w:rPr>
          <w:rFonts w:ascii="Times New Roman" w:hAnsi="Times New Roman" w:cs="Times New Roman"/>
        </w:rPr>
      </w:pPr>
    </w:p>
    <w:p w:rsidR="007E0FE2" w:rsidRPr="005A58B1" w:rsidRDefault="007E0FE2" w:rsidP="007E0FE2">
      <w:pPr>
        <w:spacing w:after="0" w:line="240" w:lineRule="auto"/>
        <w:ind w:firstLine="567"/>
        <w:jc w:val="center"/>
        <w:rPr>
          <w:rFonts w:ascii="Times New Roman" w:hAnsi="Times New Roman" w:cs="Times New Roman"/>
        </w:rPr>
      </w:pPr>
    </w:p>
    <w:p w:rsidR="007E0FE2" w:rsidRPr="00872C35" w:rsidRDefault="007E0FE2" w:rsidP="007E0FE2">
      <w:pPr>
        <w:spacing w:after="0" w:line="240" w:lineRule="auto"/>
        <w:ind w:firstLine="567"/>
        <w:jc w:val="center"/>
        <w:rPr>
          <w:rFonts w:ascii="Times New Roman" w:hAnsi="Times New Roman" w:cs="Times New Roman"/>
          <w:b/>
        </w:rPr>
      </w:pPr>
      <w:r w:rsidRPr="00872C35">
        <w:rPr>
          <w:rFonts w:ascii="Times New Roman" w:hAnsi="Times New Roman" w:cs="Times New Roman"/>
          <w:b/>
        </w:rPr>
        <w:t>Блок-схема последовательности действий исполнения муниципальной функции</w:t>
      </w:r>
    </w:p>
    <w:p w:rsidR="000E6B48" w:rsidRPr="00872C35" w:rsidRDefault="00DD6C82" w:rsidP="00E044D4">
      <w:pPr>
        <w:spacing w:after="24" w:line="288" w:lineRule="auto"/>
        <w:jc w:val="both"/>
        <w:rPr>
          <w:rFonts w:ascii="Times New Roman" w:eastAsia="Times New Roman" w:hAnsi="Times New Roman" w:cs="Times New Roman"/>
          <w:b/>
          <w:bCs/>
          <w:lang w:eastAsia="ru-RU"/>
        </w:rPr>
      </w:pPr>
      <w:r w:rsidRPr="00872C35">
        <w:rPr>
          <w:rFonts w:ascii="Times New Roman" w:eastAsia="Times New Roman" w:hAnsi="Times New Roman" w:cs="Times New Roman"/>
          <w:b/>
          <w:bCs/>
          <w:lang w:eastAsia="ru-RU"/>
        </w:rPr>
        <w:t xml:space="preserve"> </w:t>
      </w:r>
    </w:p>
    <w:p w:rsidR="007E0FE2" w:rsidRPr="005A58B1" w:rsidRDefault="00035798" w:rsidP="00CF5FB2">
      <w:pPr>
        <w:spacing w:after="0" w:line="240" w:lineRule="auto"/>
        <w:rPr>
          <w:rFonts w:ascii="Times New Roman" w:hAnsi="Times New Roman" w:cs="Times New Roman"/>
          <w:b/>
        </w:rPr>
      </w:pPr>
      <w:r w:rsidRPr="00035798">
        <w:rPr>
          <w:rFonts w:ascii="Times New Roman" w:hAnsi="Times New Roman" w:cs="Times New Roman"/>
          <w:color w:val="000000"/>
        </w:rPr>
      </w:r>
      <w:r w:rsidRPr="00035798">
        <w:rPr>
          <w:rFonts w:ascii="Times New Roman" w:hAnsi="Times New Roman" w:cs="Times New Roman"/>
          <w:color w:val="000000"/>
        </w:rPr>
        <w:pict>
          <v:group id="_x0000_s1026"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4;top:5699;width:6676;height:6668" o:preferrelative="f">
              <v:fill o:detectmouseclick="t"/>
              <v:path o:extrusionok="t" o:connecttype="none"/>
            </v:shape>
            <v:roundrect id="_x0000_s1028" style="position:absolute;left:3521;top:5699;width:3917;height:393" arcsize="10923f">
              <v:textbox style="mso-next-textbox:#_x0000_s1028">
                <w:txbxContent>
                  <w:p w:rsidR="00945033" w:rsidRPr="000F4504" w:rsidRDefault="00945033" w:rsidP="007E0FE2">
                    <w:pPr>
                      <w:pStyle w:val="a8"/>
                      <w:jc w:val="center"/>
                      <w:rPr>
                        <w:rFonts w:ascii="Times New Roman" w:hAnsi="Times New Roman"/>
                        <w:szCs w:val="18"/>
                      </w:rPr>
                    </w:pPr>
                    <w:r w:rsidRPr="000F4504">
                      <w:rPr>
                        <w:rFonts w:ascii="Times New Roman" w:hAnsi="Times New Roman"/>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442"/>
            <v:line id="_x0000_s1032" style="position:absolute" from="3641,6615" to="3642,6877">
              <v:stroke endarrow="block"/>
            </v:line>
            <v:rect id="_x0000_s1033" style="position:absolute;left:2594;top:6877;width:2225;height:677">
              <v:textbox style="mso-next-textbox:#_x0000_s1033">
                <w:txbxContent>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Распоряжение</w:t>
                    </w:r>
                  </w:p>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 xml:space="preserve">о проведении </w:t>
                    </w:r>
                    <w:proofErr w:type="gramStart"/>
                    <w:r w:rsidRPr="006062C2">
                      <w:rPr>
                        <w:rFonts w:ascii="Times New Roman" w:hAnsi="Times New Roman"/>
                        <w:sz w:val="20"/>
                        <w:szCs w:val="20"/>
                      </w:rPr>
                      <w:t>плановой</w:t>
                    </w:r>
                    <w:proofErr w:type="gramEnd"/>
                  </w:p>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проверки</w:t>
                    </w:r>
                  </w:p>
                </w:txbxContent>
              </v:textbox>
            </v:rect>
            <v:rect id="_x0000_s1034" style="position:absolute;left:6390;top:6681;width:2439;height:987">
              <v:textbox style="mso-next-textbox:#_x0000_s1034">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Распоряжение о проведении внеплановой проверки</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юридических лиц и индивидуальных предпринимателей</w:t>
                    </w:r>
                  </w:p>
                </w:txbxContent>
              </v:textbox>
            </v:rect>
            <v:rect id="_x0000_s1035" style="position:absolute;left:4557;top:8710;width:2226;height:393">
              <v:textbox style="mso-next-textbox:#_x0000_s1035">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 xml:space="preserve">Выявление </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нарушений</w:t>
                    </w:r>
                  </w:p>
                </w:txbxContent>
              </v:textbox>
            </v:shape>
            <v:rect id="_x0000_s1037" style="position:absolute;left:3248;top:10412;width:1702;height:392">
              <v:textbox style="mso-next-textbox:#_x0000_s1037">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8" style="position:absolute;left:3248;top:11328;width:2358;height:784" arcsize="10923f">
              <v:textbox style="mso-next-textbox:#_x0000_s1038">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Принятие мер при выявлении нарушений в деятельности субъекта проверки</w:t>
                    </w:r>
                  </w:p>
                </w:txbxContent>
              </v:textbox>
            </v:roundrect>
            <v:shape id="_x0000_s1039" type="#_x0000_t4" style="position:absolute;left:6390;top:7925;width:2095;height:1045">
              <v:textbox style="mso-next-textbox:#_x0000_s1039">
                <w:txbxContent>
                  <w:p w:rsidR="00945033" w:rsidRPr="000F4504" w:rsidRDefault="00945033" w:rsidP="007E0FE2">
                    <w:pPr>
                      <w:pStyle w:val="a8"/>
                      <w:jc w:val="center"/>
                      <w:rPr>
                        <w:rFonts w:ascii="Times New Roman" w:hAnsi="Times New Roman"/>
                        <w:sz w:val="18"/>
                        <w:szCs w:val="18"/>
                      </w:rPr>
                    </w:pPr>
                    <w:r w:rsidRPr="000F4504">
                      <w:rPr>
                        <w:rFonts w:ascii="Times New Roman" w:hAnsi="Times New Roman"/>
                        <w:sz w:val="18"/>
                        <w:szCs w:val="18"/>
                      </w:rPr>
                      <w:t>Согласование</w:t>
                    </w:r>
                  </w:p>
                  <w:p w:rsidR="00945033" w:rsidRPr="000F4504" w:rsidRDefault="00945033" w:rsidP="007E0FE2">
                    <w:pPr>
                      <w:pStyle w:val="a8"/>
                      <w:jc w:val="center"/>
                      <w:rPr>
                        <w:rFonts w:ascii="Times New Roman" w:hAnsi="Times New Roman"/>
                        <w:sz w:val="18"/>
                        <w:szCs w:val="18"/>
                      </w:rPr>
                    </w:pPr>
                    <w:r w:rsidRPr="000F4504">
                      <w:rPr>
                        <w:rFonts w:ascii="Times New Roman" w:hAnsi="Times New Roman"/>
                        <w:sz w:val="18"/>
                        <w:szCs w:val="18"/>
                      </w:rPr>
                      <w:t>с органами</w:t>
                    </w:r>
                  </w:p>
                  <w:p w:rsidR="00945033" w:rsidRPr="00FA340C" w:rsidRDefault="00945033" w:rsidP="007E0FE2">
                    <w:pPr>
                      <w:pStyle w:val="a8"/>
                      <w:jc w:val="center"/>
                      <w:rPr>
                        <w:sz w:val="18"/>
                        <w:szCs w:val="18"/>
                      </w:rPr>
                    </w:pPr>
                    <w:r w:rsidRPr="000F4504">
                      <w:rPr>
                        <w:rFonts w:ascii="Times New Roman" w:hAnsi="Times New Roman"/>
                        <w:sz w:val="18"/>
                        <w:szCs w:val="18"/>
                      </w:rPr>
                      <w:t xml:space="preserve"> прокуратуры</w:t>
                    </w:r>
                  </w:p>
                </w:txbxContent>
              </v:textbox>
            </v:shape>
            <v:roundrect id="_x0000_s1040" style="position:absolute;left:6259;top:10412;width:1833;height:560" arcsize="10923f">
              <v:textbox style="mso-next-textbox:#_x0000_s1040">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1" style="position:absolute;left:7699;top:8841;width:1571;height:710" arcsize="10923f">
              <v:textbox style="mso-next-textbox:#_x0000_s1041">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проверка не</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проводится</w:t>
                    </w:r>
                  </w:p>
                </w:txbxContent>
              </v:textbox>
            </v:roundrect>
            <v:line id="_x0000_s1042" style="position:absolute" from="6390,6441" to="7437,6442"/>
            <v:line id="_x0000_s1043" style="position:absolute" from="7437,6441" to="7438,6616">
              <v:stroke endarrow="block"/>
            </v:line>
            <v:line id="_x0000_s1044" style="position:absolute;flip:x" from="3641,7554" to="3642,8841"/>
            <v:line id="_x0000_s1045" style="position:absolute" from="5603,8438" to="5604,8750">
              <v:stroke endarrow="block"/>
            </v:line>
            <v:line id="_x0000_s1046" style="position:absolute" from="8746,8438" to="8747,8841">
              <v:stroke endarrow="block"/>
            </v:line>
            <v:line id="_x0000_s1047" style="position:absolute" from="7437,7668" to="7438,7931">
              <v:stroke endarrow="block"/>
            </v:line>
            <v:line id="_x0000_s1048" style="position:absolute;flip:x" from="5606,8437" to="6391,8438"/>
            <v:line id="_x0000_s1049" style="position:absolute" from="8485,8437" to="8746,8438"/>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6827,9758" to="6829,10412">
              <v:stroke endarrow="block"/>
            </v:line>
            <v:line id="_x0000_s1054" style="position:absolute;flip:x" from="4034,9757" to="4426,9757"/>
            <v:line id="_x0000_s1055" style="position:absolute" from="4424,9758" to="4426,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779;top:8084;width:611;height:262" strokecolor="white">
              <v:textbox style="mso-next-textbox:#_x0000_s1057">
                <w:txbxContent>
                  <w:p w:rsidR="00945033" w:rsidRPr="000F4504" w:rsidRDefault="00945033" w:rsidP="007E0FE2">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8" type="#_x0000_t202" style="position:absolute;left:8485;top:8084;width:436;height:262" strokecolor="white">
              <v:textbox style="mso-next-textbox:#_x0000_s1058">
                <w:txbxContent>
                  <w:p w:rsidR="00945033" w:rsidRPr="000F4504" w:rsidRDefault="00945033" w:rsidP="007E0FE2">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59" type="#_x0000_t202" style="position:absolute;left:3946;top:9495;width:523;height:261" strokecolor="white">
              <v:textbox style="mso-next-textbox:#_x0000_s1059">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0" type="#_x0000_t202" style="position:absolute;left:6826;top:9495;width:438;height:261" strokecolor="white">
              <v:textbox style="mso-next-textbox:#_x0000_s1060">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wrap type="none"/>
            <w10:anchorlock/>
          </v:group>
        </w:pict>
      </w:r>
    </w:p>
    <w:p w:rsidR="007E0FE2" w:rsidRPr="005A58B1" w:rsidRDefault="007E0FE2"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Default="00404F9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Pr="00B028A0" w:rsidRDefault="00AD7B3F" w:rsidP="00B028A0">
      <w:pPr>
        <w:spacing w:after="0" w:line="240" w:lineRule="auto"/>
        <w:jc w:val="both"/>
        <w:rPr>
          <w:rFonts w:ascii="Times New Roman" w:hAnsi="Times New Roman" w:cs="Times New Roman"/>
        </w:rPr>
      </w:pPr>
      <w:r>
        <w:rPr>
          <w:rFonts w:ascii="Times New Roman" w:hAnsi="Times New Roman" w:cs="Times New Roman"/>
        </w:rPr>
        <w:lastRenderedPageBreak/>
        <w:t xml:space="preserve">  Исполнила 31.07.2014 г.</w:t>
      </w:r>
      <w:r w:rsidR="00B028A0" w:rsidRPr="00B028A0">
        <w:rPr>
          <w:rFonts w:ascii="Times New Roman" w:hAnsi="Times New Roman" w:cs="Times New Roman"/>
        </w:rPr>
        <w:t xml:space="preserve">                                                                         В.Г. Соколова</w:t>
      </w:r>
    </w:p>
    <w:p w:rsidR="00B028A0" w:rsidRPr="00B028A0" w:rsidRDefault="00B028A0" w:rsidP="00B028A0">
      <w:pPr>
        <w:spacing w:after="0" w:line="240" w:lineRule="auto"/>
        <w:ind w:firstLine="360"/>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r w:rsidRPr="00B028A0">
        <w:rPr>
          <w:rFonts w:ascii="Times New Roman" w:hAnsi="Times New Roman" w:cs="Times New Roman"/>
        </w:rPr>
        <w:t>Согласовано:</w:t>
      </w:r>
    </w:p>
    <w:p w:rsidR="00B028A0" w:rsidRPr="00B028A0" w:rsidRDefault="00B028A0" w:rsidP="00B028A0">
      <w:pPr>
        <w:spacing w:after="0" w:line="240" w:lineRule="auto"/>
        <w:ind w:firstLine="360"/>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Начальник Управления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экономического развития и труда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муниципального образования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«Нукутский район»                                                                                   Т.П. Суборова</w:t>
      </w: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Начальник Юридического отдела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Администрации </w:t>
      </w:r>
      <w:proofErr w:type="gramStart"/>
      <w:r w:rsidRPr="00B028A0">
        <w:rPr>
          <w:rFonts w:ascii="Times New Roman" w:hAnsi="Times New Roman" w:cs="Times New Roman"/>
        </w:rPr>
        <w:t>муниципального</w:t>
      </w:r>
      <w:proofErr w:type="gramEnd"/>
      <w:r w:rsidRPr="00B028A0">
        <w:rPr>
          <w:rFonts w:ascii="Times New Roman" w:hAnsi="Times New Roman" w:cs="Times New Roman"/>
        </w:rPr>
        <w:t xml:space="preserve">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образования «Нукутский район»                                                              А.Т. </w:t>
      </w:r>
      <w:proofErr w:type="spellStart"/>
      <w:r w:rsidRPr="00B028A0">
        <w:rPr>
          <w:rFonts w:ascii="Times New Roman" w:hAnsi="Times New Roman" w:cs="Times New Roman"/>
        </w:rPr>
        <w:t>Баертуев</w:t>
      </w:r>
      <w:proofErr w:type="spellEnd"/>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r w:rsidRPr="00B028A0">
        <w:rPr>
          <w:rFonts w:ascii="Times New Roman" w:hAnsi="Times New Roman" w:cs="Times New Roman"/>
        </w:rPr>
        <w:t>Перечень получателей документа:</w:t>
      </w: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pStyle w:val="af"/>
        <w:numPr>
          <w:ilvl w:val="0"/>
          <w:numId w:val="10"/>
        </w:numPr>
        <w:spacing w:after="0" w:line="240" w:lineRule="auto"/>
        <w:rPr>
          <w:rFonts w:ascii="Times New Roman" w:hAnsi="Times New Roman" w:cs="Times New Roman"/>
        </w:rPr>
      </w:pPr>
      <w:r w:rsidRPr="00B028A0">
        <w:rPr>
          <w:rFonts w:ascii="Times New Roman" w:hAnsi="Times New Roman" w:cs="Times New Roman"/>
        </w:rPr>
        <w:t>Суборова Т.П.</w:t>
      </w:r>
    </w:p>
    <w:p w:rsidR="00B028A0" w:rsidRPr="00B028A0" w:rsidRDefault="00B028A0" w:rsidP="00B028A0">
      <w:pPr>
        <w:pStyle w:val="af"/>
        <w:numPr>
          <w:ilvl w:val="0"/>
          <w:numId w:val="10"/>
        </w:numPr>
        <w:spacing w:after="0" w:line="240" w:lineRule="auto"/>
        <w:rPr>
          <w:rFonts w:ascii="Times New Roman" w:hAnsi="Times New Roman" w:cs="Times New Roman"/>
        </w:rPr>
      </w:pPr>
      <w:r w:rsidRPr="00B028A0">
        <w:rPr>
          <w:rFonts w:ascii="Times New Roman" w:hAnsi="Times New Roman" w:cs="Times New Roman"/>
        </w:rPr>
        <w:t>Соколова В.Г.</w:t>
      </w:r>
    </w:p>
    <w:p w:rsidR="00B028A0" w:rsidRPr="00B028A0" w:rsidRDefault="00B028A0" w:rsidP="00B028A0">
      <w:pPr>
        <w:spacing w:after="0" w:line="240" w:lineRule="auto"/>
        <w:rPr>
          <w:rFonts w:ascii="Times New Roman" w:hAnsi="Times New Roman" w:cs="Times New Roman"/>
        </w:rPr>
      </w:pPr>
    </w:p>
    <w:p w:rsidR="00B028A0" w:rsidRPr="005A58B1" w:rsidRDefault="00B028A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sectPr w:rsidR="00404F90" w:rsidRPr="005A58B1"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6F"/>
    <w:multiLevelType w:val="hybridMultilevel"/>
    <w:tmpl w:val="6E92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05209"/>
    <w:multiLevelType w:val="hybridMultilevel"/>
    <w:tmpl w:val="AB40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2628CB"/>
    <w:multiLevelType w:val="multilevel"/>
    <w:tmpl w:val="4BF205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291B9F"/>
    <w:multiLevelType w:val="multilevel"/>
    <w:tmpl w:val="C8C4A48C"/>
    <w:lvl w:ilvl="0">
      <w:start w:val="1"/>
      <w:numFmt w:val="decimal"/>
      <w:lvlText w:val="%1."/>
      <w:lvlJc w:val="left"/>
      <w:pPr>
        <w:ind w:left="1395" w:hanging="1395"/>
      </w:pPr>
      <w:rPr>
        <w:rFonts w:hint="default"/>
      </w:rPr>
    </w:lvl>
    <w:lvl w:ilvl="1">
      <w:start w:val="1"/>
      <w:numFmt w:val="decimal"/>
      <w:lvlText w:val="%1.%2."/>
      <w:lvlJc w:val="left"/>
      <w:pPr>
        <w:ind w:left="4372"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5D15F21"/>
    <w:multiLevelType w:val="hybridMultilevel"/>
    <w:tmpl w:val="117E6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C40A6"/>
    <w:multiLevelType w:val="multilevel"/>
    <w:tmpl w:val="CB38B9C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76236FE6"/>
    <w:multiLevelType w:val="multilevel"/>
    <w:tmpl w:val="257A181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710"/>
    <w:rsid w:val="000133CD"/>
    <w:rsid w:val="00035798"/>
    <w:rsid w:val="000668B8"/>
    <w:rsid w:val="000D5F78"/>
    <w:rsid w:val="000E6B48"/>
    <w:rsid w:val="000E74FA"/>
    <w:rsid w:val="000F4504"/>
    <w:rsid w:val="001100CD"/>
    <w:rsid w:val="00122371"/>
    <w:rsid w:val="00150F64"/>
    <w:rsid w:val="00157B8C"/>
    <w:rsid w:val="00186077"/>
    <w:rsid w:val="00191327"/>
    <w:rsid w:val="001D6DC7"/>
    <w:rsid w:val="001F650D"/>
    <w:rsid w:val="00203DD8"/>
    <w:rsid w:val="00230B00"/>
    <w:rsid w:val="002D1ABA"/>
    <w:rsid w:val="00333DB7"/>
    <w:rsid w:val="003512FA"/>
    <w:rsid w:val="00351812"/>
    <w:rsid w:val="0037252D"/>
    <w:rsid w:val="00376475"/>
    <w:rsid w:val="003900AC"/>
    <w:rsid w:val="003F1083"/>
    <w:rsid w:val="00404F90"/>
    <w:rsid w:val="00414DF2"/>
    <w:rsid w:val="00415D96"/>
    <w:rsid w:val="004839C4"/>
    <w:rsid w:val="0049655F"/>
    <w:rsid w:val="004A4B9F"/>
    <w:rsid w:val="004B2C92"/>
    <w:rsid w:val="004B3175"/>
    <w:rsid w:val="004F1BB7"/>
    <w:rsid w:val="00511DF0"/>
    <w:rsid w:val="0051577B"/>
    <w:rsid w:val="005172B5"/>
    <w:rsid w:val="005222B8"/>
    <w:rsid w:val="00536F90"/>
    <w:rsid w:val="0058045F"/>
    <w:rsid w:val="00592EBE"/>
    <w:rsid w:val="00595DC5"/>
    <w:rsid w:val="005A58B1"/>
    <w:rsid w:val="005B1EA1"/>
    <w:rsid w:val="005D22DE"/>
    <w:rsid w:val="005D4DFD"/>
    <w:rsid w:val="006062C2"/>
    <w:rsid w:val="006349D5"/>
    <w:rsid w:val="0067546E"/>
    <w:rsid w:val="0068761B"/>
    <w:rsid w:val="006D36A0"/>
    <w:rsid w:val="006E70BE"/>
    <w:rsid w:val="006F346B"/>
    <w:rsid w:val="006F761E"/>
    <w:rsid w:val="0070592B"/>
    <w:rsid w:val="007064EF"/>
    <w:rsid w:val="00706FBB"/>
    <w:rsid w:val="00744003"/>
    <w:rsid w:val="00754CE8"/>
    <w:rsid w:val="007556ED"/>
    <w:rsid w:val="007C2244"/>
    <w:rsid w:val="007E0FE2"/>
    <w:rsid w:val="00815BC0"/>
    <w:rsid w:val="00820CF5"/>
    <w:rsid w:val="00846C33"/>
    <w:rsid w:val="00852A8F"/>
    <w:rsid w:val="00872C35"/>
    <w:rsid w:val="008739DC"/>
    <w:rsid w:val="008C516B"/>
    <w:rsid w:val="008D32AE"/>
    <w:rsid w:val="008E6ACA"/>
    <w:rsid w:val="008E7D19"/>
    <w:rsid w:val="008F700A"/>
    <w:rsid w:val="0093497A"/>
    <w:rsid w:val="00945033"/>
    <w:rsid w:val="009C1428"/>
    <w:rsid w:val="00A04133"/>
    <w:rsid w:val="00A14286"/>
    <w:rsid w:val="00A17951"/>
    <w:rsid w:val="00A305EE"/>
    <w:rsid w:val="00A36185"/>
    <w:rsid w:val="00AD7B3F"/>
    <w:rsid w:val="00B028A0"/>
    <w:rsid w:val="00B1562A"/>
    <w:rsid w:val="00B540CE"/>
    <w:rsid w:val="00B74C50"/>
    <w:rsid w:val="00B87072"/>
    <w:rsid w:val="00B94E13"/>
    <w:rsid w:val="00BB7DEA"/>
    <w:rsid w:val="00BC5AF9"/>
    <w:rsid w:val="00BE4719"/>
    <w:rsid w:val="00BF21C1"/>
    <w:rsid w:val="00BF6EE4"/>
    <w:rsid w:val="00BF7019"/>
    <w:rsid w:val="00C20D1F"/>
    <w:rsid w:val="00C32DF9"/>
    <w:rsid w:val="00C50710"/>
    <w:rsid w:val="00C61632"/>
    <w:rsid w:val="00C827E8"/>
    <w:rsid w:val="00C93A2F"/>
    <w:rsid w:val="00C9455B"/>
    <w:rsid w:val="00C94E19"/>
    <w:rsid w:val="00CB149D"/>
    <w:rsid w:val="00CC69F7"/>
    <w:rsid w:val="00CF5FB2"/>
    <w:rsid w:val="00D230C8"/>
    <w:rsid w:val="00D66898"/>
    <w:rsid w:val="00D7716E"/>
    <w:rsid w:val="00DC5E18"/>
    <w:rsid w:val="00DD6C82"/>
    <w:rsid w:val="00DD7101"/>
    <w:rsid w:val="00E044D4"/>
    <w:rsid w:val="00E42E18"/>
    <w:rsid w:val="00E443BA"/>
    <w:rsid w:val="00E56F91"/>
    <w:rsid w:val="00E81CF4"/>
    <w:rsid w:val="00EA022A"/>
    <w:rsid w:val="00EB7AB4"/>
    <w:rsid w:val="00EC7A9B"/>
    <w:rsid w:val="00EE3739"/>
    <w:rsid w:val="00EE4883"/>
    <w:rsid w:val="00EE4CD9"/>
    <w:rsid w:val="00EE5259"/>
    <w:rsid w:val="00F01610"/>
    <w:rsid w:val="00F13CBC"/>
    <w:rsid w:val="00F212BD"/>
    <w:rsid w:val="00F459C5"/>
    <w:rsid w:val="00F461B4"/>
    <w:rsid w:val="00F635E6"/>
    <w:rsid w:val="00FB14EE"/>
    <w:rsid w:val="00FB3ABA"/>
    <w:rsid w:val="00FC7E97"/>
    <w:rsid w:val="00FE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72"/>
  </w:style>
  <w:style w:type="paragraph" w:styleId="4">
    <w:name w:val="heading 4"/>
    <w:basedOn w:val="a"/>
    <w:link w:val="40"/>
    <w:uiPriority w:val="9"/>
    <w:qFormat/>
    <w:rsid w:val="00C50710"/>
    <w:pPr>
      <w:spacing w:before="180" w:after="120" w:line="192" w:lineRule="atLeast"/>
      <w:outlineLvl w:val="3"/>
    </w:pPr>
    <w:rPr>
      <w:rFonts w:ascii="Arial" w:eastAsia="Times New Roman" w:hAnsi="Arial" w:cs="Arial"/>
      <w:color w:val="323232"/>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50710"/>
    <w:rPr>
      <w:rFonts w:ascii="Arial" w:eastAsia="Times New Roman" w:hAnsi="Arial" w:cs="Arial"/>
      <w:color w:val="323232"/>
      <w:sz w:val="19"/>
      <w:szCs w:val="19"/>
      <w:lang w:eastAsia="ru-RU"/>
    </w:rPr>
  </w:style>
  <w:style w:type="paragraph" w:styleId="a3">
    <w:name w:val="Normal (Web)"/>
    <w:basedOn w:val="a"/>
    <w:unhideWhenUsed/>
    <w:rsid w:val="00C50710"/>
    <w:pPr>
      <w:spacing w:before="120" w:after="180" w:line="240" w:lineRule="auto"/>
    </w:pPr>
    <w:rPr>
      <w:rFonts w:ascii="Times New Roman" w:eastAsia="Times New Roman" w:hAnsi="Times New Roman" w:cs="Times New Roman"/>
      <w:sz w:val="24"/>
      <w:szCs w:val="24"/>
      <w:lang w:eastAsia="ru-RU"/>
    </w:rPr>
  </w:style>
  <w:style w:type="character" w:styleId="a4">
    <w:name w:val="Strong"/>
    <w:basedOn w:val="a0"/>
    <w:qFormat/>
    <w:rsid w:val="00C50710"/>
    <w:rPr>
      <w:b/>
      <w:bCs/>
    </w:rPr>
  </w:style>
  <w:style w:type="character" w:customStyle="1" w:styleId="butback1">
    <w:name w:val="butback1"/>
    <w:basedOn w:val="a0"/>
    <w:rsid w:val="00C50710"/>
    <w:rPr>
      <w:color w:val="666666"/>
    </w:rPr>
  </w:style>
  <w:style w:type="character" w:customStyle="1" w:styleId="submenu-table">
    <w:name w:val="submenu-table"/>
    <w:basedOn w:val="a0"/>
    <w:rsid w:val="00C50710"/>
  </w:style>
  <w:style w:type="paragraph" w:styleId="a5">
    <w:name w:val="Balloon Text"/>
    <w:basedOn w:val="a"/>
    <w:link w:val="a6"/>
    <w:uiPriority w:val="99"/>
    <w:semiHidden/>
    <w:unhideWhenUsed/>
    <w:rsid w:val="00754C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CE8"/>
    <w:rPr>
      <w:rFonts w:ascii="Tahoma" w:hAnsi="Tahoma" w:cs="Tahoma"/>
      <w:sz w:val="16"/>
      <w:szCs w:val="16"/>
    </w:rPr>
  </w:style>
  <w:style w:type="table" w:styleId="a7">
    <w:name w:val="Table Grid"/>
    <w:basedOn w:val="a1"/>
    <w:uiPriority w:val="59"/>
    <w:rsid w:val="006F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E0FE2"/>
    <w:pPr>
      <w:spacing w:after="0" w:line="240" w:lineRule="auto"/>
    </w:pPr>
    <w:rPr>
      <w:rFonts w:ascii="Calibri" w:eastAsia="Calibri" w:hAnsi="Calibri" w:cs="Times New Roman"/>
    </w:rPr>
  </w:style>
  <w:style w:type="character" w:customStyle="1" w:styleId="a9">
    <w:name w:val="Без интервала Знак"/>
    <w:link w:val="a8"/>
    <w:uiPriority w:val="1"/>
    <w:rsid w:val="007E0FE2"/>
    <w:rPr>
      <w:rFonts w:ascii="Calibri" w:eastAsia="Calibri" w:hAnsi="Calibri" w:cs="Times New Roman"/>
    </w:rPr>
  </w:style>
  <w:style w:type="character" w:styleId="aa">
    <w:name w:val="Hyperlink"/>
    <w:uiPriority w:val="99"/>
    <w:unhideWhenUsed/>
    <w:rsid w:val="007E0FE2"/>
    <w:rPr>
      <w:color w:val="0000FF"/>
      <w:u w:val="single"/>
    </w:rPr>
  </w:style>
  <w:style w:type="paragraph" w:customStyle="1" w:styleId="1">
    <w:name w:val="Стиль1"/>
    <w:basedOn w:val="a8"/>
    <w:link w:val="10"/>
    <w:qFormat/>
    <w:rsid w:val="007E0FE2"/>
    <w:pPr>
      <w:ind w:firstLine="709"/>
      <w:jc w:val="both"/>
    </w:pPr>
    <w:rPr>
      <w:rFonts w:ascii="Times New Roman" w:hAnsi="Times New Roman"/>
      <w:sz w:val="28"/>
      <w:szCs w:val="28"/>
    </w:rPr>
  </w:style>
  <w:style w:type="character" w:customStyle="1" w:styleId="10">
    <w:name w:val="Стиль1 Знак"/>
    <w:link w:val="1"/>
    <w:rsid w:val="007E0FE2"/>
    <w:rPr>
      <w:rFonts w:ascii="Times New Roman" w:eastAsia="Calibri" w:hAnsi="Times New Roman" w:cs="Times New Roman"/>
      <w:sz w:val="28"/>
      <w:szCs w:val="28"/>
    </w:rPr>
  </w:style>
  <w:style w:type="paragraph" w:styleId="ab">
    <w:name w:val="Title"/>
    <w:basedOn w:val="a"/>
    <w:link w:val="ac"/>
    <w:qFormat/>
    <w:rsid w:val="00157B8C"/>
    <w:pPr>
      <w:spacing w:after="0" w:line="240" w:lineRule="auto"/>
      <w:jc w:val="center"/>
    </w:pPr>
    <w:rPr>
      <w:rFonts w:ascii="Times New Roman" w:eastAsia="Times New Roman" w:hAnsi="Times New Roman" w:cs="Times New Roman"/>
      <w:b/>
      <w:szCs w:val="20"/>
      <w:lang w:eastAsia="ru-RU"/>
    </w:rPr>
  </w:style>
  <w:style w:type="character" w:customStyle="1" w:styleId="ac">
    <w:name w:val="Название Знак"/>
    <w:basedOn w:val="a0"/>
    <w:link w:val="ab"/>
    <w:rsid w:val="00157B8C"/>
    <w:rPr>
      <w:rFonts w:ascii="Times New Roman" w:eastAsia="Times New Roman" w:hAnsi="Times New Roman" w:cs="Times New Roman"/>
      <w:b/>
      <w:szCs w:val="20"/>
      <w:lang w:eastAsia="ru-RU"/>
    </w:rPr>
  </w:style>
  <w:style w:type="paragraph" w:styleId="ad">
    <w:name w:val="Body Text"/>
    <w:basedOn w:val="a"/>
    <w:link w:val="ae"/>
    <w:semiHidden/>
    <w:unhideWhenUsed/>
    <w:rsid w:val="00157B8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157B8C"/>
    <w:rPr>
      <w:rFonts w:ascii="Times New Roman" w:eastAsia="Times New Roman" w:hAnsi="Times New Roman" w:cs="Times New Roman"/>
      <w:sz w:val="28"/>
      <w:szCs w:val="20"/>
      <w:lang w:eastAsia="ru-RU"/>
    </w:rPr>
  </w:style>
  <w:style w:type="paragraph" w:styleId="af">
    <w:name w:val="List Paragraph"/>
    <w:basedOn w:val="a"/>
    <w:uiPriority w:val="34"/>
    <w:qFormat/>
    <w:rsid w:val="00157B8C"/>
    <w:pPr>
      <w:ind w:left="720"/>
      <w:contextualSpacing/>
    </w:pPr>
  </w:style>
  <w:style w:type="paragraph" w:customStyle="1" w:styleId="11">
    <w:name w:val="нум список 1"/>
    <w:basedOn w:val="a"/>
    <w:rsid w:val="003512FA"/>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81178534">
      <w:bodyDiv w:val="1"/>
      <w:marLeft w:val="0"/>
      <w:marRight w:val="0"/>
      <w:marTop w:val="0"/>
      <w:marBottom w:val="0"/>
      <w:divBdr>
        <w:top w:val="none" w:sz="0" w:space="0" w:color="auto"/>
        <w:left w:val="none" w:sz="0" w:space="0" w:color="auto"/>
        <w:bottom w:val="none" w:sz="0" w:space="0" w:color="auto"/>
        <w:right w:val="none" w:sz="0" w:space="0" w:color="auto"/>
      </w:divBdr>
      <w:divsChild>
        <w:div w:id="29959712">
          <w:marLeft w:val="0"/>
          <w:marRight w:val="2700"/>
          <w:marTop w:val="180"/>
          <w:marBottom w:val="0"/>
          <w:divBdr>
            <w:top w:val="none" w:sz="0" w:space="0" w:color="auto"/>
            <w:left w:val="none" w:sz="0" w:space="0" w:color="auto"/>
            <w:bottom w:val="none" w:sz="0" w:space="0" w:color="auto"/>
            <w:right w:val="none" w:sz="0" w:space="0" w:color="auto"/>
          </w:divBdr>
          <w:divsChild>
            <w:div w:id="530188996">
              <w:marLeft w:val="2700"/>
              <w:marRight w:val="0"/>
              <w:marTop w:val="0"/>
              <w:marBottom w:val="0"/>
              <w:divBdr>
                <w:top w:val="none" w:sz="0" w:space="0" w:color="auto"/>
                <w:left w:val="none" w:sz="0" w:space="0" w:color="auto"/>
                <w:bottom w:val="none" w:sz="0" w:space="0" w:color="auto"/>
                <w:right w:val="none" w:sz="0" w:space="0" w:color="auto"/>
              </w:divBdr>
              <w:divsChild>
                <w:div w:id="1871188814">
                  <w:marLeft w:val="0"/>
                  <w:marRight w:val="0"/>
                  <w:marTop w:val="0"/>
                  <w:marBottom w:val="0"/>
                  <w:divBdr>
                    <w:top w:val="none" w:sz="0" w:space="0" w:color="auto"/>
                    <w:left w:val="none" w:sz="0" w:space="0" w:color="auto"/>
                    <w:bottom w:val="none" w:sz="0" w:space="0" w:color="auto"/>
                    <w:right w:val="none" w:sz="0" w:space="0" w:color="auto"/>
                  </w:divBdr>
                  <w:divsChild>
                    <w:div w:id="1664242700">
                      <w:marLeft w:val="0"/>
                      <w:marRight w:val="180"/>
                      <w:marTop w:val="0"/>
                      <w:marBottom w:val="0"/>
                      <w:divBdr>
                        <w:top w:val="none" w:sz="0" w:space="0" w:color="auto"/>
                        <w:left w:val="none" w:sz="0" w:space="0" w:color="auto"/>
                        <w:bottom w:val="none" w:sz="0" w:space="0" w:color="auto"/>
                        <w:right w:val="none" w:sz="0" w:space="0" w:color="auto"/>
                      </w:divBdr>
                      <w:divsChild>
                        <w:div w:id="762796294">
                          <w:marLeft w:val="0"/>
                          <w:marRight w:val="0"/>
                          <w:marTop w:val="0"/>
                          <w:marBottom w:val="0"/>
                          <w:divBdr>
                            <w:top w:val="none" w:sz="0" w:space="0" w:color="auto"/>
                            <w:left w:val="none" w:sz="0" w:space="0" w:color="auto"/>
                            <w:bottom w:val="none" w:sz="0" w:space="0" w:color="auto"/>
                            <w:right w:val="none" w:sz="0" w:space="0" w:color="auto"/>
                          </w:divBdr>
                          <w:divsChild>
                            <w:div w:id="385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5228">
      <w:bodyDiv w:val="1"/>
      <w:marLeft w:val="0"/>
      <w:marRight w:val="0"/>
      <w:marTop w:val="0"/>
      <w:marBottom w:val="0"/>
      <w:divBdr>
        <w:top w:val="none" w:sz="0" w:space="0" w:color="auto"/>
        <w:left w:val="none" w:sz="0" w:space="0" w:color="auto"/>
        <w:bottom w:val="none" w:sz="0" w:space="0" w:color="auto"/>
        <w:right w:val="none" w:sz="0" w:space="0" w:color="auto"/>
      </w:divBdr>
      <w:divsChild>
        <w:div w:id="1144396579">
          <w:marLeft w:val="0"/>
          <w:marRight w:val="0"/>
          <w:marTop w:val="0"/>
          <w:marBottom w:val="0"/>
          <w:divBdr>
            <w:top w:val="none" w:sz="0" w:space="0" w:color="auto"/>
            <w:left w:val="none" w:sz="0" w:space="0" w:color="auto"/>
            <w:bottom w:val="none" w:sz="0" w:space="0" w:color="auto"/>
            <w:right w:val="none" w:sz="0" w:space="0" w:color="auto"/>
          </w:divBdr>
          <w:divsChild>
            <w:div w:id="1855612316">
              <w:marLeft w:val="240"/>
              <w:marRight w:val="24"/>
              <w:marTop w:val="360"/>
              <w:marBottom w:val="120"/>
              <w:divBdr>
                <w:top w:val="none" w:sz="0" w:space="0" w:color="auto"/>
                <w:left w:val="none" w:sz="0" w:space="0" w:color="auto"/>
                <w:bottom w:val="none" w:sz="0" w:space="0" w:color="auto"/>
                <w:right w:val="none" w:sz="0" w:space="0" w:color="auto"/>
              </w:divBdr>
            </w:div>
          </w:divsChild>
        </w:div>
      </w:divsChild>
    </w:div>
    <w:div w:id="1216891493">
      <w:bodyDiv w:val="1"/>
      <w:marLeft w:val="0"/>
      <w:marRight w:val="0"/>
      <w:marTop w:val="0"/>
      <w:marBottom w:val="0"/>
      <w:divBdr>
        <w:top w:val="none" w:sz="0" w:space="0" w:color="auto"/>
        <w:left w:val="none" w:sz="0" w:space="0" w:color="auto"/>
        <w:bottom w:val="none" w:sz="0" w:space="0" w:color="auto"/>
        <w:right w:val="none" w:sz="0" w:space="0" w:color="auto"/>
      </w:divBdr>
    </w:div>
    <w:div w:id="1310328100">
      <w:bodyDiv w:val="1"/>
      <w:marLeft w:val="0"/>
      <w:marRight w:val="0"/>
      <w:marTop w:val="0"/>
      <w:marBottom w:val="0"/>
      <w:divBdr>
        <w:top w:val="none" w:sz="0" w:space="0" w:color="auto"/>
        <w:left w:val="none" w:sz="0" w:space="0" w:color="auto"/>
        <w:bottom w:val="none" w:sz="0" w:space="0" w:color="auto"/>
        <w:right w:val="none" w:sz="0" w:space="0" w:color="auto"/>
      </w:divBdr>
      <w:divsChild>
        <w:div w:id="215091509">
          <w:marLeft w:val="0"/>
          <w:marRight w:val="0"/>
          <w:marTop w:val="0"/>
          <w:marBottom w:val="0"/>
          <w:divBdr>
            <w:top w:val="none" w:sz="0" w:space="0" w:color="auto"/>
            <w:left w:val="none" w:sz="0" w:space="0" w:color="auto"/>
            <w:bottom w:val="none" w:sz="0" w:space="0" w:color="auto"/>
            <w:right w:val="none" w:sz="0" w:space="0" w:color="auto"/>
          </w:divBdr>
          <w:divsChild>
            <w:div w:id="862280270">
              <w:marLeft w:val="0"/>
              <w:marRight w:val="0"/>
              <w:marTop w:val="100"/>
              <w:marBottom w:val="100"/>
              <w:divBdr>
                <w:top w:val="none" w:sz="0" w:space="0" w:color="auto"/>
                <w:left w:val="none" w:sz="0" w:space="0" w:color="auto"/>
                <w:bottom w:val="none" w:sz="0" w:space="0" w:color="auto"/>
                <w:right w:val="none" w:sz="0" w:space="0" w:color="auto"/>
              </w:divBdr>
              <w:divsChild>
                <w:div w:id="685715661">
                  <w:marLeft w:val="0"/>
                  <w:marRight w:val="0"/>
                  <w:marTop w:val="0"/>
                  <w:marBottom w:val="0"/>
                  <w:divBdr>
                    <w:top w:val="none" w:sz="0" w:space="0" w:color="auto"/>
                    <w:left w:val="none" w:sz="0" w:space="0" w:color="auto"/>
                    <w:bottom w:val="none" w:sz="0" w:space="0" w:color="auto"/>
                    <w:right w:val="none" w:sz="0" w:space="0" w:color="auto"/>
                  </w:divBdr>
                  <w:divsChild>
                    <w:div w:id="1263418513">
                      <w:marLeft w:val="0"/>
                      <w:marRight w:val="0"/>
                      <w:marTop w:val="0"/>
                      <w:marBottom w:val="0"/>
                      <w:divBdr>
                        <w:top w:val="none" w:sz="0" w:space="0" w:color="auto"/>
                        <w:left w:val="none" w:sz="0" w:space="0" w:color="auto"/>
                        <w:bottom w:val="none" w:sz="0" w:space="0" w:color="auto"/>
                        <w:right w:val="none" w:sz="0" w:space="0" w:color="auto"/>
                      </w:divBdr>
                      <w:divsChild>
                        <w:div w:id="244149267">
                          <w:marLeft w:val="0"/>
                          <w:marRight w:val="0"/>
                          <w:marTop w:val="0"/>
                          <w:marBottom w:val="0"/>
                          <w:divBdr>
                            <w:top w:val="none" w:sz="0" w:space="0" w:color="auto"/>
                            <w:left w:val="none" w:sz="0" w:space="0" w:color="auto"/>
                            <w:bottom w:val="none" w:sz="0" w:space="0" w:color="auto"/>
                            <w:right w:val="none" w:sz="0" w:space="0" w:color="auto"/>
                          </w:divBdr>
                          <w:divsChild>
                            <w:div w:id="1909530710">
                              <w:marLeft w:val="2940"/>
                              <w:marRight w:val="29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sChild>
                                    <w:div w:id="1491411174">
                                      <w:marLeft w:val="0"/>
                                      <w:marRight w:val="0"/>
                                      <w:marTop w:val="0"/>
                                      <w:marBottom w:val="0"/>
                                      <w:divBdr>
                                        <w:top w:val="none" w:sz="0" w:space="0" w:color="auto"/>
                                        <w:left w:val="none" w:sz="0" w:space="0" w:color="auto"/>
                                        <w:bottom w:val="none" w:sz="0" w:space="0" w:color="auto"/>
                                        <w:right w:val="none" w:sz="0" w:space="0" w:color="auto"/>
                                      </w:divBdr>
                                      <w:divsChild>
                                        <w:div w:id="2054377450">
                                          <w:marLeft w:val="0"/>
                                          <w:marRight w:val="0"/>
                                          <w:marTop w:val="0"/>
                                          <w:marBottom w:val="0"/>
                                          <w:divBdr>
                                            <w:top w:val="none" w:sz="0" w:space="0" w:color="auto"/>
                                            <w:left w:val="none" w:sz="0" w:space="0" w:color="auto"/>
                                            <w:bottom w:val="none" w:sz="0" w:space="0" w:color="auto"/>
                                            <w:right w:val="none" w:sz="0" w:space="0" w:color="auto"/>
                                          </w:divBdr>
                                          <w:divsChild>
                                            <w:div w:id="971522816">
                                              <w:marLeft w:val="0"/>
                                              <w:marRight w:val="0"/>
                                              <w:marTop w:val="0"/>
                                              <w:marBottom w:val="0"/>
                                              <w:divBdr>
                                                <w:top w:val="none" w:sz="0" w:space="0" w:color="auto"/>
                                                <w:left w:val="none" w:sz="0" w:space="0" w:color="auto"/>
                                                <w:bottom w:val="none" w:sz="0" w:space="0" w:color="auto"/>
                                                <w:right w:val="none" w:sz="0" w:space="0" w:color="auto"/>
                                              </w:divBdr>
                                              <w:divsChild>
                                                <w:div w:id="1667047731">
                                                  <w:marLeft w:val="0"/>
                                                  <w:marRight w:val="0"/>
                                                  <w:marTop w:val="0"/>
                                                  <w:marBottom w:val="0"/>
                                                  <w:divBdr>
                                                    <w:top w:val="none" w:sz="0" w:space="0" w:color="auto"/>
                                                    <w:left w:val="none" w:sz="0" w:space="0" w:color="auto"/>
                                                    <w:bottom w:val="none" w:sz="0" w:space="0" w:color="auto"/>
                                                    <w:right w:val="none" w:sz="0" w:space="0" w:color="auto"/>
                                                  </w:divBdr>
                                                  <w:divsChild>
                                                    <w:div w:id="59445525">
                                                      <w:marLeft w:val="0"/>
                                                      <w:marRight w:val="0"/>
                                                      <w:marTop w:val="0"/>
                                                      <w:marBottom w:val="0"/>
                                                      <w:divBdr>
                                                        <w:top w:val="none" w:sz="0" w:space="0" w:color="auto"/>
                                                        <w:left w:val="none" w:sz="0" w:space="0" w:color="auto"/>
                                                        <w:bottom w:val="none" w:sz="0" w:space="0" w:color="auto"/>
                                                        <w:right w:val="none" w:sz="0" w:space="0" w:color="auto"/>
                                                      </w:divBdr>
                                                      <w:divsChild>
                                                        <w:div w:id="490026935">
                                                          <w:marLeft w:val="0"/>
                                                          <w:marRight w:val="0"/>
                                                          <w:marTop w:val="0"/>
                                                          <w:marBottom w:val="0"/>
                                                          <w:divBdr>
                                                            <w:top w:val="none" w:sz="0" w:space="0" w:color="auto"/>
                                                            <w:left w:val="none" w:sz="0" w:space="0" w:color="auto"/>
                                                            <w:bottom w:val="none" w:sz="0" w:space="0" w:color="auto"/>
                                                            <w:right w:val="none" w:sz="0" w:space="0" w:color="auto"/>
                                                          </w:divBdr>
                                                          <w:divsChild>
                                                            <w:div w:id="1273973736">
                                                              <w:marLeft w:val="0"/>
                                                              <w:marRight w:val="0"/>
                                                              <w:marTop w:val="0"/>
                                                              <w:marBottom w:val="0"/>
                                                              <w:divBdr>
                                                                <w:top w:val="none" w:sz="0" w:space="0" w:color="auto"/>
                                                                <w:left w:val="none" w:sz="0" w:space="0" w:color="auto"/>
                                                                <w:bottom w:val="none" w:sz="0" w:space="0" w:color="auto"/>
                                                                <w:right w:val="none" w:sz="0" w:space="0" w:color="auto"/>
                                                              </w:divBdr>
                                                              <w:divsChild>
                                                                <w:div w:id="245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079843">
      <w:bodyDiv w:val="1"/>
      <w:marLeft w:val="0"/>
      <w:marRight w:val="0"/>
      <w:marTop w:val="0"/>
      <w:marBottom w:val="0"/>
      <w:divBdr>
        <w:top w:val="none" w:sz="0" w:space="0" w:color="auto"/>
        <w:left w:val="none" w:sz="0" w:space="0" w:color="auto"/>
        <w:bottom w:val="none" w:sz="0" w:space="0" w:color="auto"/>
        <w:right w:val="none" w:sz="0" w:space="0" w:color="auto"/>
      </w:divBdr>
      <w:divsChild>
        <w:div w:id="2129199783">
          <w:marLeft w:val="0"/>
          <w:marRight w:val="0"/>
          <w:marTop w:val="0"/>
          <w:marBottom w:val="0"/>
          <w:divBdr>
            <w:top w:val="none" w:sz="0" w:space="0" w:color="auto"/>
            <w:left w:val="none" w:sz="0" w:space="0" w:color="auto"/>
            <w:bottom w:val="none" w:sz="0" w:space="0" w:color="auto"/>
            <w:right w:val="none" w:sz="0" w:space="0" w:color="auto"/>
          </w:divBdr>
          <w:divsChild>
            <w:div w:id="1887717438">
              <w:marLeft w:val="0"/>
              <w:marRight w:val="0"/>
              <w:marTop w:val="0"/>
              <w:marBottom w:val="0"/>
              <w:divBdr>
                <w:top w:val="none" w:sz="0" w:space="0" w:color="auto"/>
                <w:left w:val="none" w:sz="0" w:space="0" w:color="auto"/>
                <w:bottom w:val="none" w:sz="0" w:space="0" w:color="auto"/>
                <w:right w:val="none" w:sz="0" w:space="0" w:color="auto"/>
              </w:divBdr>
              <w:divsChild>
                <w:div w:id="369184873">
                  <w:marLeft w:val="0"/>
                  <w:marRight w:val="0"/>
                  <w:marTop w:val="0"/>
                  <w:marBottom w:val="0"/>
                  <w:divBdr>
                    <w:top w:val="none" w:sz="0" w:space="0" w:color="auto"/>
                    <w:left w:val="none" w:sz="0" w:space="0" w:color="auto"/>
                    <w:bottom w:val="none" w:sz="0" w:space="0" w:color="auto"/>
                    <w:right w:val="none" w:sz="0" w:space="0" w:color="auto"/>
                  </w:divBdr>
                  <w:divsChild>
                    <w:div w:id="383218833">
                      <w:marLeft w:val="0"/>
                      <w:marRight w:val="0"/>
                      <w:marTop w:val="0"/>
                      <w:marBottom w:val="0"/>
                      <w:divBdr>
                        <w:top w:val="none" w:sz="0" w:space="0" w:color="auto"/>
                        <w:left w:val="none" w:sz="0" w:space="0" w:color="auto"/>
                        <w:bottom w:val="none" w:sz="0" w:space="0" w:color="auto"/>
                        <w:right w:val="none" w:sz="0" w:space="0" w:color="auto"/>
                      </w:divBdr>
                      <w:divsChild>
                        <w:div w:id="87580139">
                          <w:marLeft w:val="0"/>
                          <w:marRight w:val="0"/>
                          <w:marTop w:val="0"/>
                          <w:marBottom w:val="0"/>
                          <w:divBdr>
                            <w:top w:val="none" w:sz="0" w:space="0" w:color="auto"/>
                            <w:left w:val="none" w:sz="0" w:space="0" w:color="auto"/>
                            <w:bottom w:val="none" w:sz="0" w:space="0" w:color="auto"/>
                            <w:right w:val="none" w:sz="0" w:space="0" w:color="auto"/>
                          </w:divBdr>
                          <w:divsChild>
                            <w:div w:id="85812044">
                              <w:marLeft w:val="0"/>
                              <w:marRight w:val="0"/>
                              <w:marTop w:val="0"/>
                              <w:marBottom w:val="0"/>
                              <w:divBdr>
                                <w:top w:val="none" w:sz="0" w:space="0" w:color="auto"/>
                                <w:left w:val="none" w:sz="0" w:space="0" w:color="auto"/>
                                <w:bottom w:val="none" w:sz="0" w:space="0" w:color="auto"/>
                                <w:right w:val="none" w:sz="0" w:space="0" w:color="auto"/>
                              </w:divBdr>
                              <w:divsChild>
                                <w:div w:id="1973289584">
                                  <w:marLeft w:val="0"/>
                                  <w:marRight w:val="0"/>
                                  <w:marTop w:val="0"/>
                                  <w:marBottom w:val="0"/>
                                  <w:divBdr>
                                    <w:top w:val="none" w:sz="0" w:space="0" w:color="auto"/>
                                    <w:left w:val="none" w:sz="0" w:space="0" w:color="auto"/>
                                    <w:bottom w:val="none" w:sz="0" w:space="0" w:color="auto"/>
                                    <w:right w:val="none" w:sz="0" w:space="0" w:color="auto"/>
                                  </w:divBdr>
                                  <w:divsChild>
                                    <w:div w:id="1526210158">
                                      <w:marLeft w:val="0"/>
                                      <w:marRight w:val="0"/>
                                      <w:marTop w:val="0"/>
                                      <w:marBottom w:val="0"/>
                                      <w:divBdr>
                                        <w:top w:val="none" w:sz="0" w:space="0" w:color="auto"/>
                                        <w:left w:val="none" w:sz="0" w:space="0" w:color="auto"/>
                                        <w:bottom w:val="none" w:sz="0" w:space="0" w:color="auto"/>
                                        <w:right w:val="none" w:sz="0" w:space="0" w:color="auto"/>
                                      </w:divBdr>
                                      <w:divsChild>
                                        <w:div w:id="1387409307">
                                          <w:marLeft w:val="0"/>
                                          <w:marRight w:val="0"/>
                                          <w:marTop w:val="0"/>
                                          <w:marBottom w:val="0"/>
                                          <w:divBdr>
                                            <w:top w:val="none" w:sz="0" w:space="0" w:color="auto"/>
                                            <w:left w:val="none" w:sz="0" w:space="0" w:color="auto"/>
                                            <w:bottom w:val="none" w:sz="0" w:space="0" w:color="auto"/>
                                            <w:right w:val="none" w:sz="0" w:space="0" w:color="auto"/>
                                          </w:divBdr>
                                          <w:divsChild>
                                            <w:div w:id="285163390">
                                              <w:marLeft w:val="0"/>
                                              <w:marRight w:val="0"/>
                                              <w:marTop w:val="0"/>
                                              <w:marBottom w:val="0"/>
                                              <w:divBdr>
                                                <w:top w:val="none" w:sz="0" w:space="0" w:color="auto"/>
                                                <w:left w:val="none" w:sz="0" w:space="0" w:color="auto"/>
                                                <w:bottom w:val="none" w:sz="0" w:space="0" w:color="auto"/>
                                                <w:right w:val="none" w:sz="0" w:space="0" w:color="auto"/>
                                              </w:divBdr>
                                              <w:divsChild>
                                                <w:div w:id="741802254">
                                                  <w:marLeft w:val="0"/>
                                                  <w:marRight w:val="0"/>
                                                  <w:marTop w:val="0"/>
                                                  <w:marBottom w:val="0"/>
                                                  <w:divBdr>
                                                    <w:top w:val="none" w:sz="0" w:space="0" w:color="auto"/>
                                                    <w:left w:val="none" w:sz="0" w:space="0" w:color="auto"/>
                                                    <w:bottom w:val="none" w:sz="0" w:space="0" w:color="auto"/>
                                                    <w:right w:val="none" w:sz="0" w:space="0" w:color="auto"/>
                                                  </w:divBdr>
                                                  <w:divsChild>
                                                    <w:div w:id="13224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019889">
      <w:bodyDiv w:val="1"/>
      <w:marLeft w:val="0"/>
      <w:marRight w:val="0"/>
      <w:marTop w:val="0"/>
      <w:marBottom w:val="0"/>
      <w:divBdr>
        <w:top w:val="none" w:sz="0" w:space="0" w:color="auto"/>
        <w:left w:val="none" w:sz="0" w:space="0" w:color="auto"/>
        <w:bottom w:val="none" w:sz="0" w:space="0" w:color="auto"/>
        <w:right w:val="none" w:sz="0" w:space="0" w:color="auto"/>
      </w:divBdr>
      <w:divsChild>
        <w:div w:id="95759178">
          <w:marLeft w:val="0"/>
          <w:marRight w:val="0"/>
          <w:marTop w:val="0"/>
          <w:marBottom w:val="0"/>
          <w:divBdr>
            <w:top w:val="none" w:sz="0" w:space="0" w:color="auto"/>
            <w:left w:val="none" w:sz="0" w:space="0" w:color="auto"/>
            <w:bottom w:val="none" w:sz="0" w:space="0" w:color="auto"/>
            <w:right w:val="none" w:sz="0" w:space="0" w:color="auto"/>
          </w:divBdr>
          <w:divsChild>
            <w:div w:id="1538081506">
              <w:marLeft w:val="0"/>
              <w:marRight w:val="0"/>
              <w:marTop w:val="0"/>
              <w:marBottom w:val="0"/>
              <w:divBdr>
                <w:top w:val="none" w:sz="0" w:space="0" w:color="auto"/>
                <w:left w:val="none" w:sz="0" w:space="0" w:color="auto"/>
                <w:bottom w:val="none" w:sz="0" w:space="0" w:color="auto"/>
                <w:right w:val="none" w:sz="0" w:space="0" w:color="auto"/>
              </w:divBdr>
              <w:divsChild>
                <w:div w:id="7834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173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43">
          <w:marLeft w:val="0"/>
          <w:marRight w:val="2700"/>
          <w:marTop w:val="180"/>
          <w:marBottom w:val="0"/>
          <w:divBdr>
            <w:top w:val="none" w:sz="0" w:space="0" w:color="auto"/>
            <w:left w:val="none" w:sz="0" w:space="0" w:color="auto"/>
            <w:bottom w:val="none" w:sz="0" w:space="0" w:color="auto"/>
            <w:right w:val="none" w:sz="0" w:space="0" w:color="auto"/>
          </w:divBdr>
          <w:divsChild>
            <w:div w:id="448596555">
              <w:marLeft w:val="2700"/>
              <w:marRight w:val="0"/>
              <w:marTop w:val="0"/>
              <w:marBottom w:val="0"/>
              <w:divBdr>
                <w:top w:val="none" w:sz="0" w:space="0" w:color="auto"/>
                <w:left w:val="none" w:sz="0" w:space="0" w:color="auto"/>
                <w:bottom w:val="none" w:sz="0" w:space="0" w:color="auto"/>
                <w:right w:val="none" w:sz="0" w:space="0" w:color="auto"/>
              </w:divBdr>
              <w:divsChild>
                <w:div w:id="1453742637">
                  <w:marLeft w:val="0"/>
                  <w:marRight w:val="0"/>
                  <w:marTop w:val="0"/>
                  <w:marBottom w:val="0"/>
                  <w:divBdr>
                    <w:top w:val="none" w:sz="0" w:space="0" w:color="auto"/>
                    <w:left w:val="none" w:sz="0" w:space="0" w:color="auto"/>
                    <w:bottom w:val="none" w:sz="0" w:space="0" w:color="auto"/>
                    <w:right w:val="none" w:sz="0" w:space="0" w:color="auto"/>
                  </w:divBdr>
                  <w:divsChild>
                    <w:div w:id="579171719">
                      <w:marLeft w:val="0"/>
                      <w:marRight w:val="180"/>
                      <w:marTop w:val="0"/>
                      <w:marBottom w:val="0"/>
                      <w:divBdr>
                        <w:top w:val="none" w:sz="0" w:space="0" w:color="auto"/>
                        <w:left w:val="none" w:sz="0" w:space="0" w:color="auto"/>
                        <w:bottom w:val="none" w:sz="0" w:space="0" w:color="auto"/>
                        <w:right w:val="none" w:sz="0" w:space="0" w:color="auto"/>
                      </w:divBdr>
                      <w:divsChild>
                        <w:div w:id="891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5195">
      <w:bodyDiv w:val="1"/>
      <w:marLeft w:val="0"/>
      <w:marRight w:val="0"/>
      <w:marTop w:val="0"/>
      <w:marBottom w:val="0"/>
      <w:divBdr>
        <w:top w:val="none" w:sz="0" w:space="0" w:color="auto"/>
        <w:left w:val="none" w:sz="0" w:space="0" w:color="auto"/>
        <w:bottom w:val="none" w:sz="0" w:space="0" w:color="auto"/>
        <w:right w:val="none" w:sz="0" w:space="0" w:color="auto"/>
      </w:divBdr>
      <w:divsChild>
        <w:div w:id="224801918">
          <w:marLeft w:val="2400"/>
          <w:marRight w:val="0"/>
          <w:marTop w:val="1200"/>
          <w:marBottom w:val="0"/>
          <w:divBdr>
            <w:top w:val="single" w:sz="4" w:space="6" w:color="FFFFFF"/>
            <w:left w:val="single" w:sz="4" w:space="6" w:color="FFFFFF"/>
            <w:bottom w:val="single" w:sz="4" w:space="6" w:color="FFFFFF"/>
            <w:right w:val="single" w:sz="4" w:space="24" w:color="FFFFFF"/>
          </w:divBdr>
        </w:div>
      </w:divsChild>
    </w:div>
    <w:div w:id="2022198221">
      <w:bodyDiv w:val="1"/>
      <w:marLeft w:val="0"/>
      <w:marRight w:val="0"/>
      <w:marTop w:val="0"/>
      <w:marBottom w:val="0"/>
      <w:divBdr>
        <w:top w:val="none" w:sz="0" w:space="0" w:color="auto"/>
        <w:left w:val="none" w:sz="0" w:space="0" w:color="auto"/>
        <w:bottom w:val="none" w:sz="0" w:space="0" w:color="auto"/>
        <w:right w:val="none" w:sz="0" w:space="0" w:color="auto"/>
      </w:divBdr>
      <w:divsChild>
        <w:div w:id="1212497407">
          <w:marLeft w:val="0"/>
          <w:marRight w:val="2700"/>
          <w:marTop w:val="180"/>
          <w:marBottom w:val="0"/>
          <w:divBdr>
            <w:top w:val="none" w:sz="0" w:space="0" w:color="auto"/>
            <w:left w:val="none" w:sz="0" w:space="0" w:color="auto"/>
            <w:bottom w:val="none" w:sz="0" w:space="0" w:color="auto"/>
            <w:right w:val="none" w:sz="0" w:space="0" w:color="auto"/>
          </w:divBdr>
          <w:divsChild>
            <w:div w:id="686710339">
              <w:marLeft w:val="2700"/>
              <w:marRight w:val="0"/>
              <w:marTop w:val="0"/>
              <w:marBottom w:val="0"/>
              <w:divBdr>
                <w:top w:val="none" w:sz="0" w:space="0" w:color="auto"/>
                <w:left w:val="none" w:sz="0" w:space="0" w:color="auto"/>
                <w:bottom w:val="none" w:sz="0" w:space="0" w:color="auto"/>
                <w:right w:val="none" w:sz="0" w:space="0" w:color="auto"/>
              </w:divBdr>
              <w:divsChild>
                <w:div w:id="357657442">
                  <w:marLeft w:val="0"/>
                  <w:marRight w:val="0"/>
                  <w:marTop w:val="0"/>
                  <w:marBottom w:val="0"/>
                  <w:divBdr>
                    <w:top w:val="none" w:sz="0" w:space="0" w:color="auto"/>
                    <w:left w:val="none" w:sz="0" w:space="0" w:color="auto"/>
                    <w:bottom w:val="none" w:sz="0" w:space="0" w:color="auto"/>
                    <w:right w:val="none" w:sz="0" w:space="0" w:color="auto"/>
                  </w:divBdr>
                  <w:divsChild>
                    <w:div w:id="537477018">
                      <w:marLeft w:val="0"/>
                      <w:marRight w:val="180"/>
                      <w:marTop w:val="0"/>
                      <w:marBottom w:val="0"/>
                      <w:divBdr>
                        <w:top w:val="none" w:sz="0" w:space="0" w:color="auto"/>
                        <w:left w:val="none" w:sz="0" w:space="0" w:color="auto"/>
                        <w:bottom w:val="none" w:sz="0" w:space="0" w:color="auto"/>
                        <w:right w:val="none" w:sz="0" w:space="0" w:color="auto"/>
                      </w:divBdr>
                      <w:divsChild>
                        <w:div w:id="865942256">
                          <w:marLeft w:val="0"/>
                          <w:marRight w:val="0"/>
                          <w:marTop w:val="0"/>
                          <w:marBottom w:val="0"/>
                          <w:divBdr>
                            <w:top w:val="none" w:sz="0" w:space="0" w:color="auto"/>
                            <w:left w:val="none" w:sz="0" w:space="0" w:color="auto"/>
                            <w:bottom w:val="none" w:sz="0" w:space="0" w:color="auto"/>
                            <w:right w:val="none" w:sz="0" w:space="0" w:color="auto"/>
                          </w:divBdr>
                          <w:divsChild>
                            <w:div w:id="14254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7" Type="http://schemas.openxmlformats.org/officeDocument/2006/relationships/hyperlink" Target="http://www.nukut.irkob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kut.irk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154;n=26404;fld=134;dst=100164" TargetMode="External"/><Relationship Id="rId4" Type="http://schemas.openxmlformats.org/officeDocument/2006/relationships/settings" Target="settings.xml"/><Relationship Id="rId9"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D36DC-C2AE-462F-B5A7-4484D1A2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cp:lastPrinted>2014-07-31T06:45:00Z</cp:lastPrinted>
  <dcterms:created xsi:type="dcterms:W3CDTF">2014-07-30T07:01:00Z</dcterms:created>
  <dcterms:modified xsi:type="dcterms:W3CDTF">2014-07-31T06:47:00Z</dcterms:modified>
</cp:coreProperties>
</file>