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8A" w:rsidRDefault="00763E8A" w:rsidP="00763E8A">
      <w:pPr>
        <w:tabs>
          <w:tab w:val="left" w:pos="4680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НПА по организации питания</w:t>
      </w:r>
      <w:r w:rsidR="00A762DD">
        <w:rPr>
          <w:b/>
        </w:rPr>
        <w:t xml:space="preserve"> в образовательных учреждениях</w:t>
      </w:r>
    </w:p>
    <w:p w:rsidR="00184320" w:rsidRPr="00763E8A" w:rsidRDefault="00184320" w:rsidP="00763E8A">
      <w:pPr>
        <w:tabs>
          <w:tab w:val="left" w:pos="4680"/>
        </w:tabs>
        <w:spacing w:line="276" w:lineRule="auto"/>
        <w:ind w:firstLine="426"/>
        <w:jc w:val="center"/>
        <w:rPr>
          <w:b/>
        </w:rPr>
      </w:pPr>
    </w:p>
    <w:p w:rsidR="00763E8A" w:rsidRPr="00184320" w:rsidRDefault="00E0683D" w:rsidP="00184320">
      <w:pPr>
        <w:spacing w:line="276" w:lineRule="auto"/>
        <w:ind w:firstLine="426"/>
        <w:jc w:val="both"/>
        <w:rPr>
          <w:b/>
          <w:i/>
        </w:rPr>
      </w:pPr>
      <w:r w:rsidRPr="00184320">
        <w:rPr>
          <w:b/>
        </w:rPr>
        <w:t xml:space="preserve">Наличие правовых актов, регулирующих отношения в сфере охраны жизни и здоровья несовершеннолетних в части обеспечения питания </w:t>
      </w:r>
      <w:r w:rsidR="00184320">
        <w:rPr>
          <w:b/>
        </w:rPr>
        <w:t xml:space="preserve">на уровне </w:t>
      </w:r>
      <w:r w:rsidRPr="00184320">
        <w:rPr>
          <w:b/>
        </w:rPr>
        <w:t>федерального и регионального законодательства</w:t>
      </w:r>
      <w:r w:rsidR="00763E8A" w:rsidRPr="00184320">
        <w:rPr>
          <w:b/>
        </w:rPr>
        <w:t>:</w:t>
      </w:r>
      <w:r w:rsidRPr="00184320">
        <w:rPr>
          <w:b/>
        </w:rPr>
        <w:t xml:space="preserve"> </w:t>
      </w:r>
    </w:p>
    <w:p w:rsidR="00276ADB" w:rsidRPr="00763E8A" w:rsidRDefault="00276ADB" w:rsidP="00A71AE4">
      <w:pPr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763E8A">
        <w:rPr>
          <w:i/>
          <w:shd w:val="clear" w:color="auto" w:fill="FFFFFF"/>
        </w:rPr>
        <w:t xml:space="preserve">Федеральный закон от 29.12.2012 N 273-ФЗ </w:t>
      </w:r>
      <w:r w:rsidRPr="00763E8A">
        <w:rPr>
          <w:rStyle w:val="aa"/>
          <w:bCs/>
          <w:i w:val="0"/>
          <w:shd w:val="clear" w:color="auto" w:fill="FFFFFF"/>
        </w:rPr>
        <w:t>"</w:t>
      </w:r>
      <w:r w:rsidRPr="00763E8A">
        <w:rPr>
          <w:rStyle w:val="aa"/>
          <w:bCs/>
          <w:shd w:val="clear" w:color="auto" w:fill="FFFFFF"/>
        </w:rPr>
        <w:t>Об образовании</w:t>
      </w:r>
      <w:r w:rsidRPr="00763E8A">
        <w:rPr>
          <w:shd w:val="clear" w:color="auto" w:fill="FFFFFF"/>
        </w:rPr>
        <w:t> в </w:t>
      </w:r>
      <w:r w:rsidRPr="00763E8A">
        <w:rPr>
          <w:rStyle w:val="aa"/>
          <w:bCs/>
          <w:shd w:val="clear" w:color="auto" w:fill="FFFFFF"/>
        </w:rPr>
        <w:t>Российской Федерации</w:t>
      </w:r>
      <w:r w:rsidRPr="00763E8A">
        <w:rPr>
          <w:i/>
          <w:shd w:val="clear" w:color="auto" w:fill="FFFFFF"/>
        </w:rPr>
        <w:t>"</w:t>
      </w:r>
      <w:r w:rsidR="00B55E25" w:rsidRPr="00763E8A">
        <w:rPr>
          <w:i/>
          <w:shd w:val="clear" w:color="auto" w:fill="FFFFFF"/>
        </w:rPr>
        <w:t>;</w:t>
      </w:r>
    </w:p>
    <w:p w:rsidR="00276ADB" w:rsidRPr="002441B5" w:rsidRDefault="00276ADB" w:rsidP="00A71AE4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  <w:shd w:val="clear" w:color="auto" w:fill="FFFFFF"/>
        </w:rPr>
        <w:t>Федеральный закон от 30.03.1999 г. N 52-ФЗ "О санитарно-эпидемиологическом благополучии населения»</w:t>
      </w:r>
      <w:r w:rsidR="00B55E25">
        <w:rPr>
          <w:i/>
          <w:shd w:val="clear" w:color="auto" w:fill="FFFFFF"/>
        </w:rPr>
        <w:t>;</w:t>
      </w:r>
    </w:p>
    <w:p w:rsidR="00276ADB" w:rsidRPr="002441B5" w:rsidRDefault="00276ADB" w:rsidP="00A71AE4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  <w:shd w:val="clear" w:color="auto" w:fill="FFFFFF"/>
        </w:rPr>
        <w:t>Федеральный закон от 02.01.2000 г. N 29-ФЗ "О качестве и безопасности пищевых продуктов"</w:t>
      </w:r>
      <w:r w:rsidR="00B55E25">
        <w:rPr>
          <w:i/>
          <w:shd w:val="clear" w:color="auto" w:fill="FFFFFF"/>
        </w:rPr>
        <w:t>;</w:t>
      </w:r>
    </w:p>
    <w:p w:rsidR="00276ADB" w:rsidRPr="002441B5" w:rsidRDefault="00276ADB" w:rsidP="00A71AE4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  <w:shd w:val="clear" w:color="auto" w:fill="FFFFFF"/>
        </w:rPr>
        <w:t>Закон Иркутской области от 23.10.2006</w:t>
      </w:r>
      <w:r w:rsidR="009B3D03">
        <w:rPr>
          <w:i/>
          <w:shd w:val="clear" w:color="auto" w:fill="FFFFFF"/>
        </w:rPr>
        <w:t xml:space="preserve"> № 63-оз</w:t>
      </w:r>
      <w:r w:rsidRPr="002441B5">
        <w:rPr>
          <w:i/>
          <w:shd w:val="clear" w:color="auto" w:fill="FFFFFF"/>
        </w:rPr>
        <w:t xml:space="preserve"> «О социальной поддержке в Иркутской области семей, имеющих детей»</w:t>
      </w:r>
      <w:r w:rsidR="00B55E25">
        <w:rPr>
          <w:i/>
          <w:shd w:val="clear" w:color="auto" w:fill="FFFFFF"/>
        </w:rPr>
        <w:t>;</w:t>
      </w:r>
    </w:p>
    <w:p w:rsidR="00276ADB" w:rsidRPr="002441B5" w:rsidRDefault="00276ADB" w:rsidP="00A71AE4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  <w:shd w:val="clear" w:color="auto" w:fill="FFFFFF"/>
        </w:rPr>
        <w:t xml:space="preserve">Закон Иркутской </w:t>
      </w:r>
      <w:r w:rsidR="00A90939">
        <w:rPr>
          <w:i/>
          <w:shd w:val="clear" w:color="auto" w:fill="FFFFFF"/>
        </w:rPr>
        <w:t>области от 07.06.2021 № 38-ОЗ «О</w:t>
      </w:r>
      <w:r w:rsidRPr="002441B5">
        <w:rPr>
          <w:i/>
          <w:shd w:val="clear" w:color="auto" w:fill="FFFFFF"/>
        </w:rPr>
        <w:t>б обеспечении бесплатным питанием обучающихся общеобразовательных организаций в Иркутской области»</w:t>
      </w:r>
      <w:r w:rsidR="00B55E25">
        <w:rPr>
          <w:i/>
          <w:shd w:val="clear" w:color="auto" w:fill="FFFFFF"/>
        </w:rPr>
        <w:t>;</w:t>
      </w:r>
    </w:p>
    <w:p w:rsidR="00276ADB" w:rsidRPr="002441B5" w:rsidRDefault="00276ADB" w:rsidP="00A71AE4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  <w:shd w:val="clear" w:color="auto" w:fill="FFFFFF"/>
        </w:rPr>
        <w:t>Постановление Правительства Иркутской области от 01.09.2020 г № 725-пп «Об организации бесплатного питания обучающихся, получающих начальное общее образование в муниципальных образовательных организациях в Иркутской области»</w:t>
      </w:r>
      <w:r w:rsidR="00B55E25">
        <w:rPr>
          <w:i/>
          <w:shd w:val="clear" w:color="auto" w:fill="FFFFFF"/>
        </w:rPr>
        <w:t>;</w:t>
      </w:r>
    </w:p>
    <w:p w:rsidR="00276ADB" w:rsidRPr="00A90939" w:rsidRDefault="00276ADB" w:rsidP="00A71AE4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  <w:shd w:val="clear" w:color="auto" w:fill="FFFFFF"/>
        </w:rPr>
        <w:t>Постановление Правительства Иркутской области от 04.10.2021 г № 712-пп «Об установлении расчетной стоимости бесплатного питания отдельных категорий обучающихся общеобразовательных организаций в иркутской области и признании утратившими силу отдельных постановлений Правительства Иркутской области»</w:t>
      </w:r>
      <w:r w:rsidR="00B55E25">
        <w:rPr>
          <w:i/>
          <w:shd w:val="clear" w:color="auto" w:fill="FFFFFF"/>
        </w:rPr>
        <w:t>;</w:t>
      </w:r>
    </w:p>
    <w:p w:rsidR="00A90939" w:rsidRPr="002441B5" w:rsidRDefault="00A90939" w:rsidP="00A71AE4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  <w:shd w:val="clear" w:color="auto" w:fill="FFFFFF"/>
        </w:rPr>
        <w:t>Постановление Правительства Иркутск</w:t>
      </w:r>
      <w:r>
        <w:rPr>
          <w:i/>
          <w:shd w:val="clear" w:color="auto" w:fill="FFFFFF"/>
        </w:rPr>
        <w:t>ой области от 21.03.2022</w:t>
      </w:r>
      <w:r w:rsidRPr="002441B5">
        <w:rPr>
          <w:i/>
          <w:shd w:val="clear" w:color="auto" w:fill="FFFFFF"/>
        </w:rPr>
        <w:t xml:space="preserve"> г № </w:t>
      </w:r>
      <w:r>
        <w:rPr>
          <w:i/>
          <w:shd w:val="clear" w:color="auto" w:fill="FFFFFF"/>
        </w:rPr>
        <w:t>205</w:t>
      </w:r>
      <w:r w:rsidRPr="002441B5">
        <w:rPr>
          <w:i/>
          <w:shd w:val="clear" w:color="auto" w:fill="FFFFFF"/>
        </w:rPr>
        <w:t>-пп «</w:t>
      </w:r>
      <w:r>
        <w:rPr>
          <w:i/>
          <w:shd w:val="clear" w:color="auto" w:fill="FFFFFF"/>
        </w:rPr>
        <w:t>О внесении изменений в постановление Правительства Иркутской области от 4 октября 2021 года № 712-пп</w:t>
      </w:r>
      <w:r w:rsidRPr="002441B5">
        <w:rPr>
          <w:i/>
          <w:shd w:val="clear" w:color="auto" w:fill="FFFFFF"/>
        </w:rPr>
        <w:t>»</w:t>
      </w:r>
      <w:r w:rsidR="00B55E25">
        <w:rPr>
          <w:i/>
          <w:shd w:val="clear" w:color="auto" w:fill="FFFFFF"/>
        </w:rPr>
        <w:t>;</w:t>
      </w:r>
    </w:p>
    <w:p w:rsidR="00276ADB" w:rsidRPr="002441B5" w:rsidRDefault="00276ADB" w:rsidP="00A71AE4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  <w:shd w:val="clear" w:color="auto" w:fill="FFFFFF"/>
        </w:rPr>
        <w:t>Постановление Правительства Иркутской области от 15.10.2021 г № 758-пп «Об обеспечении отдельных категорий обучающихся в Иркутской области питанием, одеждой, обувью, мягким и жестким инвентарем и признании утратившим силу отдельных постановлений Правительства иркутской области»</w:t>
      </w:r>
      <w:r w:rsidR="00B55E25">
        <w:rPr>
          <w:i/>
          <w:shd w:val="clear" w:color="auto" w:fill="FFFFFF"/>
        </w:rPr>
        <w:t>;</w:t>
      </w:r>
    </w:p>
    <w:p w:rsidR="00276ADB" w:rsidRPr="006F6173" w:rsidRDefault="00276ADB" w:rsidP="00A71AE4">
      <w:pPr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  <w:shd w:val="clear" w:color="auto" w:fill="FFFFFF"/>
        </w:rPr>
        <w:t>Постановление Правительства Иркутской области от 15.09.2021 г № 657-пп «Об установления перечня хронических заболеваний, при которых детям-инвалидам, обучающимся в государственных общеобразовательных организациях Иркутской области, в муниципальных общеобразовательных организациях в Иркутской области и не проживающим в них, требуется в соответствии с назначениями врача лечебное питание, и при которых их родителям (законным представителям) выплачивается ежемесячная компенсация расходов на питание в случае, если в указанных общеобразовательных организациях не организовано лечебное питание таких обучающихся»</w:t>
      </w:r>
      <w:r w:rsidR="007C0408">
        <w:rPr>
          <w:i/>
          <w:shd w:val="clear" w:color="auto" w:fill="FFFFFF"/>
        </w:rPr>
        <w:t>;</w:t>
      </w:r>
    </w:p>
    <w:p w:rsidR="006F6173" w:rsidRPr="007C0408" w:rsidRDefault="006F6173" w:rsidP="00A71AE4">
      <w:pPr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  <w:shd w:val="clear" w:color="auto" w:fill="FFFFFF"/>
        </w:rPr>
        <w:t>Постановление Правительства Иркутской области от</w:t>
      </w:r>
      <w:r>
        <w:rPr>
          <w:i/>
          <w:shd w:val="clear" w:color="auto" w:fill="FFFFFF"/>
        </w:rPr>
        <w:t xml:space="preserve"> 21.10.19 г № 864-пп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бесплатным питьевым молоком обучающихся 1-4 классов муниципальных общеобразовательных организаций в Иркутской области»;</w:t>
      </w:r>
    </w:p>
    <w:p w:rsidR="007C0408" w:rsidRPr="007C0408" w:rsidRDefault="007C0408" w:rsidP="00A71AE4">
      <w:pPr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>
        <w:rPr>
          <w:i/>
          <w:shd w:val="clear" w:color="auto" w:fill="FFFFFF"/>
        </w:rPr>
        <w:lastRenderedPageBreak/>
        <w:t>Распоряжение от 16.06.2021 г № 10-87-мр «Об утверждении Положения о порядке организации питания обучающихся государственных и муниципальных образовательных организаций Иркутской области»;</w:t>
      </w:r>
    </w:p>
    <w:p w:rsidR="007C0408" w:rsidRPr="007C0408" w:rsidRDefault="007C0408" w:rsidP="00A71AE4">
      <w:pPr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>
        <w:rPr>
          <w:i/>
          <w:shd w:val="clear" w:color="auto" w:fill="FFFFFF"/>
        </w:rPr>
        <w:t>Распоряжение от 16.6.2021 г № 1085-мр об утверждении Регионального стандарта оказания услуги по обеспечению горячим питанием обучающихся государственных и муниципальных образовательных организаций Иркутской области»;</w:t>
      </w:r>
    </w:p>
    <w:p w:rsidR="00443271" w:rsidRDefault="00443271" w:rsidP="00A71AE4">
      <w:pPr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>
        <w:rPr>
          <w:i/>
        </w:rPr>
        <w:t>Постановление Главного государственного санитарного врача Российской Федерации от 28.09.2020 г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C0408" w:rsidRDefault="00443271" w:rsidP="00A71AE4">
      <w:pPr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>
        <w:rPr>
          <w:i/>
        </w:rPr>
        <w:t xml:space="preserve"> Постановление Главного государственного санитарного врача Российской Федерации от 27.10.2020 г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443271" w:rsidRPr="007C0408" w:rsidRDefault="00443271" w:rsidP="00A71AE4">
      <w:pPr>
        <w:numPr>
          <w:ilvl w:val="0"/>
          <w:numId w:val="6"/>
        </w:numPr>
        <w:spacing w:line="276" w:lineRule="auto"/>
        <w:ind w:left="0" w:firstLine="426"/>
        <w:jc w:val="both"/>
        <w:rPr>
          <w:i/>
        </w:rPr>
      </w:pPr>
      <w:r>
        <w:rPr>
          <w:i/>
        </w:rPr>
        <w:t xml:space="preserve">Постановление Главного государственного санитарного врача Российской Федерации от 28.01.2021 г № 2 «Об утверждении санитарных правил и норм СанПиН 1.2.3685-21 «Гигиенические нормативы и требования к </w:t>
      </w:r>
      <w:r w:rsidR="00C67279">
        <w:rPr>
          <w:i/>
        </w:rPr>
        <w:t>обеспечению безопасности и безвредности для человека факторов среды обитания».</w:t>
      </w:r>
    </w:p>
    <w:p w:rsidR="00F121AE" w:rsidRPr="00184320" w:rsidRDefault="00F121AE" w:rsidP="00A762DD">
      <w:pPr>
        <w:spacing w:line="276" w:lineRule="auto"/>
        <w:ind w:firstLine="426"/>
        <w:jc w:val="both"/>
        <w:rPr>
          <w:b/>
        </w:rPr>
      </w:pPr>
      <w:r w:rsidRPr="00184320">
        <w:rPr>
          <w:b/>
        </w:rPr>
        <w:t>Перечень муниципальных правовых актов, которыми регламентируется порядок организации питания в образовательных организациях:</w:t>
      </w:r>
    </w:p>
    <w:p w:rsidR="00275878" w:rsidRPr="002441B5" w:rsidRDefault="00275878" w:rsidP="00A71AE4">
      <w:pPr>
        <w:numPr>
          <w:ilvl w:val="0"/>
          <w:numId w:val="5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</w:rPr>
        <w:t>Постановление Администрации МО «Нукутский район» от 16.11.2016 г № 238 «Об утверждении Положения о порядке обеспечения питанием обучающихся общеобразовательных организаций муниципального образования «Нукутский район».</w:t>
      </w:r>
    </w:p>
    <w:p w:rsidR="00275878" w:rsidRPr="002441B5" w:rsidRDefault="00275878" w:rsidP="00A71AE4">
      <w:pPr>
        <w:numPr>
          <w:ilvl w:val="0"/>
          <w:numId w:val="5"/>
        </w:numPr>
        <w:spacing w:line="276" w:lineRule="auto"/>
        <w:ind w:left="0" w:firstLine="426"/>
        <w:jc w:val="both"/>
        <w:rPr>
          <w:i/>
        </w:rPr>
      </w:pPr>
      <w:r w:rsidRPr="002441B5">
        <w:rPr>
          <w:i/>
        </w:rPr>
        <w:t>Постановление Администрации МО «Нукутский район» от 29.09.2020 г № 437 «Об утверждении Положения о порядке обеспечения бесплатным горячим здоровым питанием обучающихся, получающих начальное общее образование в общеобразовательных учреждениях муниципального образования «Нукутский район».</w:t>
      </w:r>
    </w:p>
    <w:p w:rsidR="00275878" w:rsidRPr="002441B5" w:rsidRDefault="00103B50" w:rsidP="00A71AE4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2441B5">
        <w:rPr>
          <w:i/>
        </w:rPr>
        <w:t>Распоряжение Администрации муниципального образования «Нукутский район» от 01 октября 2021 г № 266 «Об утверждении Порядка обеспечения контроля за организацией питания в общеобразовательных организациях муниципального образования «Нукутский район».</w:t>
      </w:r>
    </w:p>
    <w:p w:rsidR="00103B50" w:rsidRPr="002441B5" w:rsidRDefault="00103B50" w:rsidP="00A71AE4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2441B5">
        <w:rPr>
          <w:i/>
        </w:rPr>
        <w:t>Постановление Администрации МО «Нукутский район» от 08.11.2021 г № 433 «</w:t>
      </w:r>
      <w:r w:rsidRPr="002441B5">
        <w:rPr>
          <w:i/>
          <w:shd w:val="clear" w:color="auto" w:fill="FFFFFF"/>
        </w:rPr>
        <w:t>Об установления перечня хронических заболеваний, при которых детям-инвалидам, обучающимся в государственных общеобразовательных организациях Иркутской области, в муниципальных общеобразовательных организациях в Иркутской области и не проживающим в них, требуется в соответствии с назначениями врача лечебное питание, и при которых их родителям (законным представителям) выплачивается ежемесячная компенсация расходов на питание в случае, если в указанных общеобразовательных организациях не организовано лечебное питание таких обучающихся».</w:t>
      </w:r>
    </w:p>
    <w:p w:rsidR="00103B50" w:rsidRPr="002441B5" w:rsidRDefault="00103B50" w:rsidP="00A71AE4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2441B5">
        <w:rPr>
          <w:i/>
        </w:rPr>
        <w:t>Постановление Администрации МО «Нукутский район» от 22.11.2021 г № 464 «Об обеспечении питанием отдельных категорий обучающихся в общеобразовательных организациях муниципального образования «Нукутский район».</w:t>
      </w:r>
    </w:p>
    <w:p w:rsidR="00103B50" w:rsidRPr="00B96672" w:rsidRDefault="00103B50" w:rsidP="00A71AE4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2441B5">
        <w:rPr>
          <w:i/>
        </w:rPr>
        <w:lastRenderedPageBreak/>
        <w:t>Распоряжение Администрации МО «Нукутский район» от 29.11.2021 г № 348 «О создании общественной комиссии по контролю за организацией питания детей, посещающих муниципальные образовательные организации Нукутского района».</w:t>
      </w:r>
    </w:p>
    <w:p w:rsidR="00B96672" w:rsidRPr="00763E8A" w:rsidRDefault="00B96672" w:rsidP="00A71AE4">
      <w:pPr>
        <w:numPr>
          <w:ilvl w:val="0"/>
          <w:numId w:val="5"/>
        </w:numPr>
        <w:spacing w:line="276" w:lineRule="auto"/>
        <w:ind w:left="0" w:firstLine="426"/>
        <w:jc w:val="both"/>
      </w:pPr>
      <w:r>
        <w:rPr>
          <w:i/>
        </w:rPr>
        <w:t xml:space="preserve">Постановление </w:t>
      </w:r>
      <w:r w:rsidRPr="002441B5">
        <w:rPr>
          <w:i/>
        </w:rPr>
        <w:t>Администрации МО «Нукутский район» от</w:t>
      </w:r>
      <w:r>
        <w:rPr>
          <w:i/>
        </w:rPr>
        <w:t xml:space="preserve"> 18.02.2022 года № 60 «Об утверждении размера родительской платы за присмотр и уход в дошкольных образовательных учреждениях муниципального образования «Нукутский район» и о признании утратившим силу постановления </w:t>
      </w:r>
      <w:r w:rsidRPr="002441B5">
        <w:rPr>
          <w:i/>
        </w:rPr>
        <w:t>Администрации МО «Нукутский район» от</w:t>
      </w:r>
      <w:r>
        <w:rPr>
          <w:i/>
        </w:rPr>
        <w:t xml:space="preserve"> 26.10.2018 № 552».</w:t>
      </w:r>
    </w:p>
    <w:p w:rsidR="00763E8A" w:rsidRPr="002441B5" w:rsidRDefault="00763E8A" w:rsidP="00A71AE4">
      <w:pPr>
        <w:numPr>
          <w:ilvl w:val="0"/>
          <w:numId w:val="5"/>
        </w:numPr>
        <w:spacing w:line="276" w:lineRule="auto"/>
        <w:ind w:left="0" w:firstLine="426"/>
        <w:jc w:val="both"/>
      </w:pPr>
      <w:r>
        <w:rPr>
          <w:i/>
        </w:rPr>
        <w:t xml:space="preserve">Постановление </w:t>
      </w:r>
      <w:r w:rsidRPr="002441B5">
        <w:rPr>
          <w:i/>
        </w:rPr>
        <w:t xml:space="preserve">Администрации МО «Нукутский район» </w:t>
      </w:r>
      <w:r>
        <w:rPr>
          <w:i/>
        </w:rPr>
        <w:t xml:space="preserve">от 01.04.2022 № 145 «О внесении изменений </w:t>
      </w:r>
      <w:r w:rsidRPr="00DE6951">
        <w:rPr>
          <w:i/>
        </w:rPr>
        <w:t>в постановление Администрации муниципального образования «Нукутский район» от 04 октября 2021 года № 409 «Об установлении стоимости бесплатного обеда на одного учащегося, посещающего общеобразовательную организацию в муниципальном образовании «Нукутский район»</w:t>
      </w:r>
      <w:r>
        <w:rPr>
          <w:i/>
        </w:rPr>
        <w:t>.</w:t>
      </w:r>
    </w:p>
    <w:sectPr w:rsidR="00763E8A" w:rsidRPr="002441B5" w:rsidSect="00A71AE4">
      <w:headerReference w:type="default" r:id="rId8"/>
      <w:pgSz w:w="11906" w:h="16838"/>
      <w:pgMar w:top="1276" w:right="113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F7" w:rsidRDefault="000707F7" w:rsidP="00C80B9E">
      <w:r>
        <w:separator/>
      </w:r>
    </w:p>
  </w:endnote>
  <w:endnote w:type="continuationSeparator" w:id="1">
    <w:p w:rsidR="000707F7" w:rsidRDefault="000707F7" w:rsidP="00C8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F7" w:rsidRDefault="000707F7" w:rsidP="00C80B9E">
      <w:r>
        <w:separator/>
      </w:r>
    </w:p>
  </w:footnote>
  <w:footnote w:type="continuationSeparator" w:id="1">
    <w:p w:rsidR="000707F7" w:rsidRDefault="000707F7" w:rsidP="00C80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C9" w:rsidRDefault="00C05404">
    <w:pPr>
      <w:pStyle w:val="a5"/>
      <w:jc w:val="center"/>
    </w:pPr>
    <w:fldSimple w:instr="PAGE   \* MERGEFORMAT">
      <w:r w:rsidR="00A762DD">
        <w:rPr>
          <w:noProof/>
        </w:rPr>
        <w:t>2</w:t>
      </w:r>
    </w:fldSimple>
  </w:p>
  <w:p w:rsidR="002256C9" w:rsidRDefault="002256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0A4"/>
    <w:multiLevelType w:val="hybridMultilevel"/>
    <w:tmpl w:val="28965C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825F33"/>
    <w:multiLevelType w:val="hybridMultilevel"/>
    <w:tmpl w:val="C0622AC6"/>
    <w:lvl w:ilvl="0" w:tplc="B5B8C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D6AD9"/>
    <w:multiLevelType w:val="hybridMultilevel"/>
    <w:tmpl w:val="F0603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C2A37"/>
    <w:multiLevelType w:val="hybridMultilevel"/>
    <w:tmpl w:val="7E4ED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8B43A5"/>
    <w:multiLevelType w:val="hybridMultilevel"/>
    <w:tmpl w:val="97087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3227E7"/>
    <w:multiLevelType w:val="hybridMultilevel"/>
    <w:tmpl w:val="045229C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411C1D57"/>
    <w:multiLevelType w:val="hybridMultilevel"/>
    <w:tmpl w:val="43EE4F06"/>
    <w:lvl w:ilvl="0" w:tplc="DFDECB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6869E6"/>
    <w:multiLevelType w:val="hybridMultilevel"/>
    <w:tmpl w:val="B9E8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8E"/>
    <w:rsid w:val="000104A6"/>
    <w:rsid w:val="000130E9"/>
    <w:rsid w:val="00023888"/>
    <w:rsid w:val="00037C71"/>
    <w:rsid w:val="00062506"/>
    <w:rsid w:val="000707F7"/>
    <w:rsid w:val="00072B48"/>
    <w:rsid w:val="000775CD"/>
    <w:rsid w:val="000808E3"/>
    <w:rsid w:val="00081396"/>
    <w:rsid w:val="00082F07"/>
    <w:rsid w:val="00091A6E"/>
    <w:rsid w:val="00095E12"/>
    <w:rsid w:val="000E2211"/>
    <w:rsid w:val="000F020F"/>
    <w:rsid w:val="00103B50"/>
    <w:rsid w:val="001159D9"/>
    <w:rsid w:val="0012106B"/>
    <w:rsid w:val="00127A95"/>
    <w:rsid w:val="00151CF7"/>
    <w:rsid w:val="00161FF6"/>
    <w:rsid w:val="00171B6E"/>
    <w:rsid w:val="00176A09"/>
    <w:rsid w:val="00184320"/>
    <w:rsid w:val="001938AD"/>
    <w:rsid w:val="00197203"/>
    <w:rsid w:val="001979AF"/>
    <w:rsid w:val="001A215E"/>
    <w:rsid w:val="001B0337"/>
    <w:rsid w:val="001B4462"/>
    <w:rsid w:val="001B4656"/>
    <w:rsid w:val="001C2F83"/>
    <w:rsid w:val="001D3D3A"/>
    <w:rsid w:val="00201D89"/>
    <w:rsid w:val="00225043"/>
    <w:rsid w:val="002256C9"/>
    <w:rsid w:val="00236DEF"/>
    <w:rsid w:val="002441B5"/>
    <w:rsid w:val="00264C9A"/>
    <w:rsid w:val="00273725"/>
    <w:rsid w:val="00275878"/>
    <w:rsid w:val="00276ADB"/>
    <w:rsid w:val="002864B0"/>
    <w:rsid w:val="00297778"/>
    <w:rsid w:val="002B3666"/>
    <w:rsid w:val="002C7A53"/>
    <w:rsid w:val="002D57CE"/>
    <w:rsid w:val="002F00CA"/>
    <w:rsid w:val="002F06B5"/>
    <w:rsid w:val="00311183"/>
    <w:rsid w:val="003207E7"/>
    <w:rsid w:val="00335FCD"/>
    <w:rsid w:val="003473DE"/>
    <w:rsid w:val="003509B7"/>
    <w:rsid w:val="00356B06"/>
    <w:rsid w:val="00363FF4"/>
    <w:rsid w:val="00383216"/>
    <w:rsid w:val="00391A38"/>
    <w:rsid w:val="00392EFC"/>
    <w:rsid w:val="00396C08"/>
    <w:rsid w:val="003977CE"/>
    <w:rsid w:val="003F5307"/>
    <w:rsid w:val="00412FA2"/>
    <w:rsid w:val="0044185E"/>
    <w:rsid w:val="00443271"/>
    <w:rsid w:val="0046694C"/>
    <w:rsid w:val="00472DC7"/>
    <w:rsid w:val="0047376A"/>
    <w:rsid w:val="004872CA"/>
    <w:rsid w:val="00495BBB"/>
    <w:rsid w:val="004A0EEB"/>
    <w:rsid w:val="004A6485"/>
    <w:rsid w:val="004C2831"/>
    <w:rsid w:val="004D513B"/>
    <w:rsid w:val="004D7962"/>
    <w:rsid w:val="004F149F"/>
    <w:rsid w:val="004F311A"/>
    <w:rsid w:val="004F5CD5"/>
    <w:rsid w:val="005215E2"/>
    <w:rsid w:val="005221A0"/>
    <w:rsid w:val="005804FF"/>
    <w:rsid w:val="00595A30"/>
    <w:rsid w:val="005A47CF"/>
    <w:rsid w:val="005A778F"/>
    <w:rsid w:val="005E375C"/>
    <w:rsid w:val="005E4A13"/>
    <w:rsid w:val="005F1D7F"/>
    <w:rsid w:val="00623018"/>
    <w:rsid w:val="00630EF3"/>
    <w:rsid w:val="006313AB"/>
    <w:rsid w:val="006717F6"/>
    <w:rsid w:val="00674A2E"/>
    <w:rsid w:val="0069031F"/>
    <w:rsid w:val="006A5899"/>
    <w:rsid w:val="006A73C5"/>
    <w:rsid w:val="006C7C17"/>
    <w:rsid w:val="006D4D15"/>
    <w:rsid w:val="006E4E8E"/>
    <w:rsid w:val="006E5581"/>
    <w:rsid w:val="006F6173"/>
    <w:rsid w:val="006F6393"/>
    <w:rsid w:val="00702901"/>
    <w:rsid w:val="00711D82"/>
    <w:rsid w:val="0071751D"/>
    <w:rsid w:val="00763E8A"/>
    <w:rsid w:val="00775B38"/>
    <w:rsid w:val="00777CD2"/>
    <w:rsid w:val="007A76F5"/>
    <w:rsid w:val="007C0066"/>
    <w:rsid w:val="007C0408"/>
    <w:rsid w:val="007F34C0"/>
    <w:rsid w:val="00802667"/>
    <w:rsid w:val="00806F3B"/>
    <w:rsid w:val="00817231"/>
    <w:rsid w:val="0082192E"/>
    <w:rsid w:val="0083266E"/>
    <w:rsid w:val="0084571F"/>
    <w:rsid w:val="00862D24"/>
    <w:rsid w:val="008818D2"/>
    <w:rsid w:val="00894C24"/>
    <w:rsid w:val="008A435D"/>
    <w:rsid w:val="008B1EE2"/>
    <w:rsid w:val="008B5705"/>
    <w:rsid w:val="008B79A8"/>
    <w:rsid w:val="008C4D6E"/>
    <w:rsid w:val="009054B5"/>
    <w:rsid w:val="0090774C"/>
    <w:rsid w:val="009124DA"/>
    <w:rsid w:val="009132D2"/>
    <w:rsid w:val="009143D7"/>
    <w:rsid w:val="00920A3F"/>
    <w:rsid w:val="00954735"/>
    <w:rsid w:val="009658E4"/>
    <w:rsid w:val="00967097"/>
    <w:rsid w:val="0098535C"/>
    <w:rsid w:val="00991D12"/>
    <w:rsid w:val="009A3D26"/>
    <w:rsid w:val="009B3CDB"/>
    <w:rsid w:val="009B3D03"/>
    <w:rsid w:val="009C0885"/>
    <w:rsid w:val="009C7C21"/>
    <w:rsid w:val="00A20683"/>
    <w:rsid w:val="00A20EC0"/>
    <w:rsid w:val="00A33E9D"/>
    <w:rsid w:val="00A33FED"/>
    <w:rsid w:val="00A35A07"/>
    <w:rsid w:val="00A662F3"/>
    <w:rsid w:val="00A71AE4"/>
    <w:rsid w:val="00A720D6"/>
    <w:rsid w:val="00A762DD"/>
    <w:rsid w:val="00A838BE"/>
    <w:rsid w:val="00A90939"/>
    <w:rsid w:val="00A9728E"/>
    <w:rsid w:val="00AA0BA7"/>
    <w:rsid w:val="00AB3481"/>
    <w:rsid w:val="00AB7584"/>
    <w:rsid w:val="00AC08F5"/>
    <w:rsid w:val="00AC64FB"/>
    <w:rsid w:val="00AD73B1"/>
    <w:rsid w:val="00AF27FC"/>
    <w:rsid w:val="00B407C2"/>
    <w:rsid w:val="00B46361"/>
    <w:rsid w:val="00B5058E"/>
    <w:rsid w:val="00B55E25"/>
    <w:rsid w:val="00B60782"/>
    <w:rsid w:val="00B65186"/>
    <w:rsid w:val="00B8591A"/>
    <w:rsid w:val="00B96672"/>
    <w:rsid w:val="00B97249"/>
    <w:rsid w:val="00BC40A7"/>
    <w:rsid w:val="00BC7C27"/>
    <w:rsid w:val="00BF595E"/>
    <w:rsid w:val="00C05404"/>
    <w:rsid w:val="00C16326"/>
    <w:rsid w:val="00C20D5D"/>
    <w:rsid w:val="00C26061"/>
    <w:rsid w:val="00C33711"/>
    <w:rsid w:val="00C523F4"/>
    <w:rsid w:val="00C53B74"/>
    <w:rsid w:val="00C634CD"/>
    <w:rsid w:val="00C67279"/>
    <w:rsid w:val="00C80B9E"/>
    <w:rsid w:val="00C84256"/>
    <w:rsid w:val="00C86775"/>
    <w:rsid w:val="00C867C5"/>
    <w:rsid w:val="00C86D9C"/>
    <w:rsid w:val="00CB4129"/>
    <w:rsid w:val="00CD5671"/>
    <w:rsid w:val="00CE5A49"/>
    <w:rsid w:val="00D034BA"/>
    <w:rsid w:val="00D0576D"/>
    <w:rsid w:val="00D230D6"/>
    <w:rsid w:val="00D33498"/>
    <w:rsid w:val="00D44E9A"/>
    <w:rsid w:val="00D6774F"/>
    <w:rsid w:val="00D71C63"/>
    <w:rsid w:val="00D74845"/>
    <w:rsid w:val="00DA02BF"/>
    <w:rsid w:val="00DA31A8"/>
    <w:rsid w:val="00DA3766"/>
    <w:rsid w:val="00DA4920"/>
    <w:rsid w:val="00DC1AF2"/>
    <w:rsid w:val="00DE6951"/>
    <w:rsid w:val="00DF22C9"/>
    <w:rsid w:val="00E0573E"/>
    <w:rsid w:val="00E0683D"/>
    <w:rsid w:val="00E11B68"/>
    <w:rsid w:val="00E42D82"/>
    <w:rsid w:val="00E65469"/>
    <w:rsid w:val="00E71F8A"/>
    <w:rsid w:val="00E975FA"/>
    <w:rsid w:val="00EA3B8F"/>
    <w:rsid w:val="00ED03A8"/>
    <w:rsid w:val="00F0543A"/>
    <w:rsid w:val="00F121AE"/>
    <w:rsid w:val="00F12B83"/>
    <w:rsid w:val="00F1794F"/>
    <w:rsid w:val="00F24ED3"/>
    <w:rsid w:val="00F662C6"/>
    <w:rsid w:val="00F66EBF"/>
    <w:rsid w:val="00F836B9"/>
    <w:rsid w:val="00F86077"/>
    <w:rsid w:val="00FB201E"/>
    <w:rsid w:val="00FB3609"/>
    <w:rsid w:val="00FE00DA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13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E5A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5E4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80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0B9E"/>
    <w:rPr>
      <w:sz w:val="24"/>
      <w:szCs w:val="24"/>
    </w:rPr>
  </w:style>
  <w:style w:type="paragraph" w:styleId="a7">
    <w:name w:val="footer"/>
    <w:basedOn w:val="a"/>
    <w:link w:val="a8"/>
    <w:rsid w:val="00C80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0B9E"/>
    <w:rPr>
      <w:sz w:val="24"/>
      <w:szCs w:val="24"/>
    </w:rPr>
  </w:style>
  <w:style w:type="paragraph" w:styleId="a9">
    <w:name w:val="List Paragraph"/>
    <w:basedOn w:val="a"/>
    <w:uiPriority w:val="34"/>
    <w:qFormat/>
    <w:rsid w:val="00276ADB"/>
    <w:pPr>
      <w:ind w:left="720"/>
      <w:contextualSpacing/>
    </w:pPr>
  </w:style>
  <w:style w:type="character" w:styleId="aa">
    <w:name w:val="Emphasis"/>
    <w:basedOn w:val="a0"/>
    <w:uiPriority w:val="20"/>
    <w:qFormat/>
    <w:rsid w:val="00276ADB"/>
    <w:rPr>
      <w:i/>
      <w:iCs/>
    </w:rPr>
  </w:style>
  <w:style w:type="paragraph" w:styleId="ab">
    <w:name w:val="No Spacing"/>
    <w:uiPriority w:val="1"/>
    <w:qFormat/>
    <w:rsid w:val="00AC08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2C9C-ED91-4493-862B-D31CCBF0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Prosecutor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Образование</cp:lastModifiedBy>
  <cp:revision>30</cp:revision>
  <cp:lastPrinted>2022-03-31T01:27:00Z</cp:lastPrinted>
  <dcterms:created xsi:type="dcterms:W3CDTF">2022-01-18T06:55:00Z</dcterms:created>
  <dcterms:modified xsi:type="dcterms:W3CDTF">2022-04-11T01:10:00Z</dcterms:modified>
</cp:coreProperties>
</file>